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Nigeria,</w:t>
      </w:r>
      <w:r>
        <w:t xml:space="preserve"> </w:t>
      </w:r>
      <w:r>
        <w:t xml:space="preserve">Abuja</w:t>
      </w:r>
    </w:p>
    <w:bookmarkStart w:id="26" w:name="X7c81ddb7c787eb20e945de98f35262290cccf9a"/>
    <w:p>
      <w:pPr>
        <w:pStyle w:val="Heading1"/>
      </w:pPr>
      <w:r>
        <w:t xml:space="preserve">A Reflection Paper on the Critical Role of Customs Officers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Customs Service Training and Education</w:t>
      </w:r>
      <w:r>
        <w:br/>
      </w:r>
      <w:r>
        <w:rPr>
          <w:bCs/>
          <w:b/>
        </w:rPr>
        <w:t xml:space="preserve">From:</w:t>
      </w:r>
      <w:r>
        <w:t xml:space="preserve"> </w:t>
      </w:r>
      <w:r>
        <w:t xml:space="preserve">[Your Name/Trainee ID]</w:t>
      </w:r>
      <w:r>
        <w:br/>
      </w:r>
      <w:r>
        <w:rPr>
          <w:bCs/>
          <w:b/>
        </w:rPr>
        <w:t xml:space="preserve">Subject:</w:t>
      </w:r>
      <w:r>
        <w:t xml:space="preserve"> </w:t>
      </w:r>
      <w:r>
        <w:t xml:space="preserve">Reflections on the Mandate, Challenges, and Future of Customs Officers in Nigeria, Abuja</w:t>
      </w:r>
    </w:p>
    <w:bookmarkStart w:id="20" w:name="X3606f9ed2788d6f7fe25ce381afc479b75a44a3"/>
    <w:p>
      <w:pPr>
        <w:pStyle w:val="Heading2"/>
      </w:pPr>
      <w:r>
        <w:t xml:space="preserve">I. Introduction: The Gateway to the Nation’s Economy</w:t>
      </w:r>
    </w:p>
    <w:p>
      <w:pPr>
        <w:pStyle w:val="FirstParagraph"/>
      </w:pPr>
      <w:r>
        <w:t xml:space="preserve">In reflecting upon my training and observations regarding the operations of Nigerian customs services within the Federal Capital Territory, one realizes that a</w:t>
      </w:r>
      <w:r>
        <w:t xml:space="preserve"> </w:t>
      </w:r>
      <w:r>
        <w:rPr>
          <w:bCs/>
          <w:b/>
        </w:rPr>
        <w:t xml:space="preserve">Customs Officer</w:t>
      </w:r>
      <w:r>
        <w:t xml:space="preserve"> </w:t>
      </w:r>
      <w:r>
        <w:t xml:space="preserve">is far more than an enforcer of tariff laws. In</w:t>
      </w:r>
      <w:r>
        <w:t xml:space="preserve"> </w:t>
      </w:r>
      <w:r>
        <w:rPr>
          <w:bCs/>
          <w:b/>
        </w:rPr>
        <w:t xml:space="preserve">Nigeria Abuja</w:t>
      </w:r>
      <w:r>
        <w:t xml:space="preserve">, a city that serves as the administrative heart of Nigeria, the role transcends mere border control. It represents the intersection of national security, economic stability, and international diplomacy. This reflection paper seeks to explore the multifaceted nature of this profession within this unique geopolitical context, analyzing how</w:t>
      </w:r>
      <w:r>
        <w:t xml:space="preserve"> </w:t>
      </w:r>
      <w:r>
        <w:rPr>
          <w:bCs/>
          <w:b/>
        </w:rPr>
        <w:t xml:space="preserve">Customs Officers</w:t>
      </w:r>
      <w:r>
        <w:t xml:space="preserve"> </w:t>
      </w:r>
      <w:r>
        <w:t xml:space="preserve">operate in a city that is not a physical land border but a critical hub for aviation logistics and administrative regulation.</w:t>
      </w:r>
    </w:p>
    <w:bookmarkEnd w:id="20"/>
    <w:bookmarkStart w:id="21" w:name="Xeac42da8dd3bc0e24c5e6a5c2a8632fd978c9ab"/>
    <w:p>
      <w:pPr>
        <w:pStyle w:val="Heading2"/>
      </w:pPr>
      <w:r>
        <w:t xml:space="preserve">II. The Unique Context of Abuja as an Administrative Hub</w:t>
      </w:r>
    </w:p>
    <w:p>
      <w:pPr>
        <w:pStyle w:val="FirstParagraph"/>
      </w:pPr>
      <w:r>
        <w:t xml:space="preserve">To understand the weight of the</w:t>
      </w:r>
      <w:r>
        <w:t xml:space="preserve"> </w:t>
      </w:r>
      <w:r>
        <w:rPr>
          <w:bCs/>
          <w:b/>
        </w:rPr>
        <w:t xml:space="preserve">Customs Officer’s</w:t>
      </w:r>
      <w:r>
        <w:t xml:space="preserve"> </w:t>
      </w:r>
      <w:r>
        <w:t xml:space="preserve">duty in this region, one must first appreciate the unique status of</w:t>
      </w:r>
      <w:r>
        <w:t xml:space="preserve"> </w:t>
      </w:r>
      <w:r>
        <w:rPr>
          <w:bCs/>
          <w:b/>
        </w:rPr>
        <w:t xml:space="preserve">Nigeria Abuja</w:t>
      </w:r>
      <w:r>
        <w:t xml:space="preserve">. Unlike Lagos or Port Harcourt, which are major seaports and commercial hubs with heavy maritime traffic, Abuja is a planned city and the seat of government. Consequently, the primary interface for customs activities here is not through sea vessels but through Nnamdi Azikiwe International Airport and various high-level diplomatic missions. The</w:t>
      </w:r>
      <w:r>
        <w:t xml:space="preserve"> </w:t>
      </w:r>
      <w:r>
        <w:rPr>
          <w:bCs/>
          <w:b/>
        </w:rPr>
        <w:t xml:space="preserve">Customs Officers</w:t>
      </w:r>
      <w:r>
        <w:t xml:space="preserve"> </w:t>
      </w:r>
      <w:r>
        <w:t xml:space="preserve">stationed in this environment operate in a landscape defined by privilege, security consciousness, and strict protocol.</w:t>
      </w:r>
    </w:p>
    <w:p>
      <w:pPr>
        <w:pStyle w:val="BodyText"/>
      </w:pPr>
      <w:r>
        <w:t xml:space="preserve">This setting presents a distinct challenge compared to other customs stations. In</w:t>
      </w:r>
      <w:r>
        <w:t xml:space="preserve"> </w:t>
      </w:r>
      <w:r>
        <w:rPr>
          <w:bCs/>
          <w:b/>
        </w:rPr>
        <w:t xml:space="preserve">Nigeria Abuja</w:t>
      </w:r>
      <w:r>
        <w:t xml:space="preserve">, the</w:t>
      </w:r>
      <w:r>
        <w:t xml:space="preserve"> </w:t>
      </w:r>
      <w:r>
        <w:rPr>
          <w:bCs/>
          <w:b/>
        </w:rPr>
        <w:t xml:space="preserve">Customs Officer</w:t>
      </w:r>
      <w:r>
        <w:t xml:space="preserve"> </w:t>
      </w:r>
      <w:r>
        <w:t xml:space="preserve">is often the first point of contact for foreign dignitaries, high-ranking government officials, and international business leaders. Therefore, the demeanor, professionalism, and technical competence displayed by these officers reflect not just their personal integrity but the image of Nigeria as a whole. The reflection here is that service in Abuja requires a higher degree of diplomatic finesse alongside strict regulatory adherence.</w:t>
      </w:r>
    </w:p>
    <w:bookmarkEnd w:id="21"/>
    <w:bookmarkStart w:id="22" w:name="Xb3ce24ec768785dd07c407fca529e7ba2284c2a"/>
    <w:p>
      <w:pPr>
        <w:pStyle w:val="Heading2"/>
      </w:pPr>
      <w:r>
        <w:t xml:space="preserve">III. Combating Illicit Trade and Protecting Revenue</w:t>
      </w:r>
    </w:p>
    <w:p>
      <w:pPr>
        <w:pStyle w:val="FirstParagraph"/>
      </w:pPr>
      <w:r>
        <w:t xml:space="preserve">A significant portion of my reflection concerns the economic imperative.</w:t>
      </w:r>
      <w:r>
        <w:t xml:space="preserve"> </w:t>
      </w:r>
      <w:r>
        <w:rPr>
          <w:bCs/>
          <w:b/>
        </w:rPr>
        <w:t xml:space="preserve">Nigeria Abuja</w:t>
      </w:r>
      <w:r>
        <w:t xml:space="preserve">, despite being an administrative center, sees a high volume of commercial air traffic carrying goods for import and export. It is within this flow that</w:t>
      </w:r>
      <w:r>
        <w:t xml:space="preserve"> </w:t>
      </w:r>
      <w:r>
        <w:rPr>
          <w:bCs/>
          <w:b/>
        </w:rPr>
        <w:t xml:space="preserve">Customs Officers</w:t>
      </w:r>
      <w:r>
        <w:t xml:space="preserve"> </w:t>
      </w:r>
      <w:r>
        <w:t xml:space="preserve">play a pivotal role in revenue generation for the Federation Account. The modernization of customs operations, including the implementation of the ASYCUDA World system, has been central to recent reforms. However, technology alone does not make an effective officer; it is the human element—specifically, the vigilance and integrity of each</w:t>
      </w:r>
      <w:r>
        <w:t xml:space="preserve"> </w:t>
      </w:r>
      <w:r>
        <w:rPr>
          <w:bCs/>
          <w:b/>
        </w:rPr>
        <w:t xml:space="preserve">Customs Officer</w:t>
      </w:r>
      <w:r>
        <w:t xml:space="preserve">—that ensures these systems work.</w:t>
      </w:r>
    </w:p>
    <w:p>
      <w:pPr>
        <w:pStyle w:val="BodyText"/>
      </w:pPr>
      <w:r>
        <w:t xml:space="preserve">The temptation for corruption remains a global challenge in customs services. In the high-stakes environment of</w:t>
      </w:r>
      <w:r>
        <w:t xml:space="preserve"> </w:t>
      </w:r>
      <w:r>
        <w:rPr>
          <w:bCs/>
          <w:b/>
        </w:rPr>
        <w:t xml:space="preserve">Nigeria Abuja</w:t>
      </w:r>
      <w:r>
        <w:t xml:space="preserve">, where deals involving sensitive or luxury goods are common, the moral fortitude of a</w:t>
      </w:r>
      <w:r>
        <w:t xml:space="preserve"> </w:t>
      </w:r>
      <w:r>
        <w:rPr>
          <w:bCs/>
          <w:b/>
        </w:rPr>
        <w:t xml:space="preserve">Customs Officer</w:t>
      </w:r>
      <w:r>
        <w:t xml:space="preserve"> </w:t>
      </w:r>
      <w:r>
        <w:t xml:space="preserve">is tested daily. Reflecting on this, I realize that ethical conduct is not optional but foundational. The role requires a steadfast commitment to the rule of law to prevent revenue leakage through fraud, undervaluation of goods, or smuggling. The</w:t>
      </w:r>
      <w:r>
        <w:t xml:space="preserve"> </w:t>
      </w:r>
      <w:r>
        <w:rPr>
          <w:bCs/>
          <w:b/>
        </w:rPr>
        <w:t xml:space="preserve">Customs Officer</w:t>
      </w:r>
      <w:r>
        <w:t xml:space="preserve"> </w:t>
      </w:r>
      <w:r>
        <w:t xml:space="preserve">acts as the guardian of Nigeria’s economic sovereignty.</w:t>
      </w:r>
    </w:p>
    <w:bookmarkEnd w:id="22"/>
    <w:bookmarkStart w:id="23" w:name="Xd263d02bc9e7ea3156ba8ce5a3c915973a83739"/>
    <w:p>
      <w:pPr>
        <w:pStyle w:val="Heading2"/>
      </w:pPr>
      <w:r>
        <w:t xml:space="preserve">IV. National Security and Threat Prevention</w:t>
      </w:r>
    </w:p>
    <w:p>
      <w:pPr>
        <w:pStyle w:val="FirstParagraph"/>
      </w:pPr>
      <w:r>
        <w:t xml:space="preserve">Beyond economics, the security dimension is paramount. In</w:t>
      </w:r>
      <w:r>
        <w:t xml:space="preserve"> </w:t>
      </w:r>
      <w:r>
        <w:rPr>
          <w:bCs/>
          <w:b/>
        </w:rPr>
        <w:t xml:space="preserve">Nigeria Abuja</w:t>
      </w:r>
      <w:r>
        <w:t xml:space="preserve">, the capital city, security is of utmost concern to both citizens and visitors.</w:t>
      </w:r>
      <w:r>
        <w:t xml:space="preserve"> </w:t>
      </w:r>
      <w:r>
        <w:rPr>
          <w:bCs/>
          <w:b/>
        </w:rPr>
        <w:t xml:space="preserve">Customs Officers</w:t>
      </w:r>
      <w:r>
        <w:t xml:space="preserve"> </w:t>
      </w:r>
      <w:r>
        <w:t xml:space="preserve">are integral to the national security architecture. They screen for illicit substances, weapons proliferation, and other contraband that could destabilize the region or threaten national safety. The intelligence-led approach now adopted by customs agencies means that</w:t>
      </w:r>
      <w:r>
        <w:t xml:space="preserve"> </w:t>
      </w:r>
      <w:r>
        <w:rPr>
          <w:bCs/>
          <w:b/>
        </w:rPr>
        <w:t xml:space="preserve">Customs Officers</w:t>
      </w:r>
      <w:r>
        <w:t xml:space="preserve"> </w:t>
      </w:r>
      <w:r>
        <w:t xml:space="preserve">must be analysts as much as they are inspectors.</w:t>
      </w:r>
    </w:p>
    <w:p>
      <w:pPr>
        <w:pStyle w:val="BodyText"/>
      </w:pPr>
      <w:r>
        <w:t xml:space="preserve">This requires continuous education and adaptability. The methods of smuggling are evolving, often utilizing digital channels or exploiting loopholes in diplomatic protocols. Therefore, the professional development of a</w:t>
      </w:r>
      <w:r>
        <w:t xml:space="preserve"> </w:t>
      </w:r>
      <w:r>
        <w:rPr>
          <w:bCs/>
          <w:b/>
        </w:rPr>
        <w:t xml:space="preserve">Customs Officer</w:t>
      </w:r>
      <w:r>
        <w:t xml:space="preserve"> </w:t>
      </w:r>
      <w:r>
        <w:t xml:space="preserve">in</w:t>
      </w:r>
      <w:r>
        <w:t xml:space="preserve"> </w:t>
      </w:r>
      <w:r>
        <w:rPr>
          <w:bCs/>
          <w:b/>
        </w:rPr>
        <w:t xml:space="preserve">Nigeria Abuja</w:t>
      </w:r>
      <w:r>
        <w:t xml:space="preserve"> </w:t>
      </w:r>
      <w:r>
        <w:t xml:space="preserve">must be lifelong. They must stay abreast of global security trends to effectively mitigate risks at the airport and other entry points within the FCT.</w:t>
      </w:r>
    </w:p>
    <w:bookmarkEnd w:id="23"/>
    <w:bookmarkStart w:id="24" w:name="v.-challenges-and-the-human-element"/>
    <w:p>
      <w:pPr>
        <w:pStyle w:val="Heading2"/>
      </w:pPr>
      <w:r>
        <w:t xml:space="preserve">V. Challenges and the Human Element</w:t>
      </w:r>
    </w:p>
    <w:p>
      <w:pPr>
        <w:pStyle w:val="FirstParagraph"/>
      </w:pPr>
      <w:r>
        <w:t xml:space="preserve">No reflection would be complete without acknowledging the difficulties inherent in this profession.</w:t>
      </w:r>
      <w:r>
        <w:t xml:space="preserve"> </w:t>
      </w:r>
      <w:r>
        <w:rPr>
          <w:bCs/>
          <w:b/>
        </w:rPr>
        <w:t xml:space="preserve">Customs Officers</w:t>
      </w:r>
      <w:r>
        <w:t xml:space="preserve"> </w:t>
      </w:r>
      <w:r>
        <w:t xml:space="preserve">in</w:t>
      </w:r>
      <w:r>
        <w:t xml:space="preserve"> </w:t>
      </w:r>
      <w:r>
        <w:rPr>
          <w:bCs/>
          <w:b/>
        </w:rPr>
        <w:t xml:space="preserve">Nigeria Abuja</w:t>
      </w:r>
      <w:r>
        <w:t xml:space="preserve"> </w:t>
      </w:r>
      <w:r>
        <w:t xml:space="preserve">often face immense pressure from various stakeholders, including impatient travelers, aggressive corporate entities, and internal bureaucratic hurdles. The working conditions can be stressful, requiring officers to maintain composure under fire. Furthermore, there is the societal misconception that customs officers are solely revenue collectors rather than facilitators of legitimate trade.</w:t>
      </w:r>
    </w:p>
    <w:p>
      <w:pPr>
        <w:pStyle w:val="BodyText"/>
      </w:pPr>
      <w:r>
        <w:t xml:space="preserve">Bridging this gap is part of the modern</w:t>
      </w:r>
      <w:r>
        <w:t xml:space="preserve"> </w:t>
      </w:r>
      <w:r>
        <w:rPr>
          <w:bCs/>
          <w:b/>
        </w:rPr>
        <w:t xml:space="preserve">Customs Officer’s</w:t>
      </w:r>
      <w:r>
        <w:t xml:space="preserve"> </w:t>
      </w:r>
      <w:r>
        <w:t xml:space="preserve">mandate in</w:t>
      </w:r>
      <w:r>
        <w:t xml:space="preserve"> </w:t>
      </w:r>
      <w:r>
        <w:rPr>
          <w:bCs/>
          <w:b/>
        </w:rPr>
        <w:t xml:space="preserve">Nigeria Abuja</w:t>
      </w:r>
      <w:r>
        <w:t xml:space="preserve">. They must become customer service professionals who also enforce laws. This dual role requires excellent communication skills and empathy. When a traveler or importer feels respected and guided rather than harassed, compliance becomes voluntary, making the officer’s job easier and more effective.</w:t>
      </w:r>
    </w:p>
    <w:bookmarkEnd w:id="24"/>
    <w:bookmarkStart w:id="25" w:name="vi.-conclusion-a-call-for-excellence"/>
    <w:p>
      <w:pPr>
        <w:pStyle w:val="Heading2"/>
      </w:pPr>
      <w:r>
        <w:t xml:space="preserve">VI. Conclusion: A Call for Excellence</w:t>
      </w:r>
    </w:p>
    <w:p>
      <w:pPr>
        <w:pStyle w:val="FirstParagraph"/>
      </w:pPr>
      <w:r>
        <w:t xml:space="preserve">In conclusion, serving as a</w:t>
      </w:r>
      <w:r>
        <w:t xml:space="preserve"> </w:t>
      </w:r>
      <w:r>
        <w:rPr>
          <w:bCs/>
          <w:b/>
        </w:rPr>
        <w:t xml:space="preserve">Customs Officer</w:t>
      </w:r>
      <w:r>
        <w:t xml:space="preserve"> </w:t>
      </w:r>
      <w:r>
        <w:t xml:space="preserve">in</w:t>
      </w:r>
      <w:r>
        <w:t xml:space="preserve"> </w:t>
      </w:r>
      <w:r>
        <w:rPr>
          <w:bCs/>
          <w:b/>
        </w:rPr>
        <w:t xml:space="preserve">Nigeria Abuja</w:t>
      </w:r>
      <w:r>
        <w:t xml:space="preserve"> </w:t>
      </w:r>
      <w:r>
        <w:t xml:space="preserve">is a profound responsibility that blends legal enforcement, economic strategy, and national security. It is a role that demands high ethical standards, technical proficiency, and diplomatic grace. The city of Abuja provides a unique platform for these officers to demonstrate how customs services can facilitate legitimate trade while protecting the nation from illicit activities.</w:t>
      </w:r>
    </w:p>
    <w:p>
      <w:pPr>
        <w:pStyle w:val="BodyText"/>
      </w:pPr>
      <w:r>
        <w:t xml:space="preserve">As I move forward in this career path, I am committed to upholding the values of integrity, efficiency, and professionalism. The</w:t>
      </w:r>
      <w:r>
        <w:t xml:space="preserve"> </w:t>
      </w:r>
      <w:r>
        <w:rPr>
          <w:bCs/>
          <w:b/>
        </w:rPr>
        <w:t xml:space="preserve">Customs Officer</w:t>
      </w:r>
      <w:r>
        <w:t xml:space="preserve"> </w:t>
      </w:r>
      <w:r>
        <w:t xml:space="preserve">is not just a gatekeeper but a bridge to global integration for Nigeria. By performing duties with excellence in</w:t>
      </w:r>
      <w:r>
        <w:t xml:space="preserve"> </w:t>
      </w:r>
      <w:r>
        <w:rPr>
          <w:bCs/>
          <w:b/>
        </w:rPr>
        <w:t xml:space="preserve">Nigeria Abuja</w:t>
      </w:r>
      <w:r>
        <w:t xml:space="preserve">, we contribute directly to the country’s development and stability. This reflection serves as my personal pledge to honor this trust, ensuring that every interaction reflects the best interests of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Customs Officers in Nigeria, Abuja</dc:title>
  <dc:creator/>
  <dc:language>en</dc:language>
  <cp:keywords/>
  <dcterms:created xsi:type="dcterms:W3CDTF">2026-07-29T18:02:02Z</dcterms:created>
  <dcterms:modified xsi:type="dcterms:W3CDTF">2026-07-29T18:02:02Z</dcterms:modified>
</cp:coreProperties>
</file>

<file path=docProps/custom.xml><?xml version="1.0" encoding="utf-8"?>
<Properties xmlns="http://schemas.openxmlformats.org/officeDocument/2006/custom-properties" xmlns:vt="http://schemas.openxmlformats.org/officeDocument/2006/docPropsVTypes"/>
</file>