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Senegal,</w:t>
      </w:r>
      <w:r>
        <w:t xml:space="preserve"> </w:t>
      </w:r>
      <w:r>
        <w:t xml:space="preserve">Dakar</w:t>
      </w:r>
    </w:p>
    <w:bookmarkStart w:id="25" w:name="bridging-sovereignty-and-commerce"/>
    <w:p>
      <w:pPr>
        <w:pStyle w:val="Heading1"/>
      </w:pPr>
      <w:r>
        <w:t xml:space="preserve">Bridging Sovereignty and Commerce</w:t>
      </w:r>
    </w:p>
    <w:p>
      <w:pPr>
        <w:pStyle w:val="FirstParagraph"/>
      </w:pPr>
      <w:r>
        <w:t xml:space="preserve">A Reflection on the Crucial Role of the Customs Officer in Senegal, Dakar</w:t>
      </w:r>
    </w:p>
    <w:p>
      <w:pPr>
        <w:pStyle w:val="BodyText"/>
      </w:pPr>
      <w:r>
        <w:br/>
      </w:r>
      <w:r>
        <w:br/>
      </w:r>
    </w:p>
    <w:p>
      <w:pPr>
        <w:pStyle w:val="BodyText"/>
      </w:pPr>
      <w:r>
        <w:t xml:space="preserve">The bustling port city of Dakar serves as more than just a geographical hub; it is the economic heartbeat of West Africa. As one of the busiest maritime gateways in the region, it processes a staggering volume of cargo daily, connecting Senegal to global markets. At the center of this complex logistical ecosystem stands a figure who is often unseen by the casual observer but whose influence permeates every transaction:</w:t>
      </w:r>
      <w:r>
        <w:t xml:space="preserve"> </w:t>
      </w:r>
      <w:r>
        <w:rPr>
          <w:bCs/>
          <w:b/>
        </w:rPr>
        <w:t xml:space="preserve">Customs Officer</w:t>
      </w:r>
      <w:r>
        <w:t xml:space="preserve">. Writing this</w:t>
      </w:r>
      <w:r>
        <w:t xml:space="preserve"> </w:t>
      </w:r>
      <w:r>
        <w:rPr>
          <w:bCs/>
          <w:b/>
        </w:rPr>
        <w:t xml:space="preserve">Reflection Paper</w:t>
      </w:r>
      <w:r>
        <w:t xml:space="preserve"> </w:t>
      </w:r>
      <w:r>
        <w:t xml:space="preserve">requires an acknowledgment that the work performed within the borders of</w:t>
      </w:r>
      <w:r>
        <w:t xml:space="preserve"> </w:t>
      </w:r>
      <w:r>
        <w:rPr>
          <w:bCs/>
          <w:b/>
        </w:rPr>
        <w:t xml:space="preserve">Senegal, Dakar</w:t>
      </w:r>
      <w:r>
        <w:t xml:space="preserve">, is not merely bureaucratic administration but a critical act of national stewardship. The role demands a delicate balance between facilitating international trade and enforcing sovereign regulations, making it one of the most challenging yet vital professions in modern Senegal.</w:t>
      </w:r>
    </w:p>
    <w:bookmarkStart w:id="20" w:name="X82f111230da6352557cfc03f2a4d5c258fc20f2"/>
    <w:p>
      <w:pPr>
        <w:pStyle w:val="Heading2"/>
      </w:pPr>
      <w:r>
        <w:t xml:space="preserve">The Dual Mandate: Facilitation vs. Enforcement</w:t>
      </w:r>
    </w:p>
    <w:p>
      <w:pPr>
        <w:pStyle w:val="FirstParagraph"/>
      </w:pPr>
      <w:r>
        <w:t xml:space="preserve">To understand the weight borne by a</w:t>
      </w:r>
      <w:r>
        <w:t xml:space="preserve"> </w:t>
      </w:r>
      <w:r>
        <w:rPr>
          <w:bCs/>
          <w:b/>
        </w:rPr>
        <w:t xml:space="preserve">Customs Officer</w:t>
      </w:r>
      <w:r>
        <w:t xml:space="preserve">, one must first appreciate the dual mandate they carry. On one hand, they are facilitators of commerce. In a rapidly developing economy like Senegal’s, efficient customs procedures are essential for attracting foreign investment and ensuring that essential goods—ranging from construction materials for infrastructure projects to foodstuffs and medicines—reach consumers without unnecessary delay. A</w:t>
      </w:r>
      <w:r>
        <w:t xml:space="preserve"> </w:t>
      </w:r>
      <w:r>
        <w:rPr>
          <w:bCs/>
          <w:b/>
        </w:rPr>
        <w:t xml:space="preserve">Customs Officer</w:t>
      </w:r>
      <w:r>
        <w:t xml:space="preserve"> </w:t>
      </w:r>
      <w:r>
        <w:t xml:space="preserve">in Dakar plays a pivotal role in the supply chain, ensuring that clearance processes are streamlined so that the city’s markets remain stocked and its industries continue to grow.</w:t>
      </w:r>
    </w:p>
    <w:p>
      <w:pPr>
        <w:pStyle w:val="BodyText"/>
      </w:pPr>
      <w:r>
        <w:t xml:space="preserve">On the other hand, they are enforcers of law. The integrity of</w:t>
      </w:r>
      <w:r>
        <w:t xml:space="preserve"> </w:t>
      </w:r>
      <w:r>
        <w:rPr>
          <w:bCs/>
          <w:b/>
        </w:rPr>
        <w:t xml:space="preserve">Senegal, Dakar</w:t>
      </w:r>
      <w:r>
        <w:t xml:space="preserve">, as a sovereign state relies heavily on the ability of its border agents to protect national interests. This involves combating smuggling, preventing tax evasion, and ensuring that prohibited items do not enter the country. For every legitimate shipment that moves smoothly through the port due to an officer’s diligence, there are countless illicit attempts at contraband interception. The</w:t>
      </w:r>
      <w:r>
        <w:t xml:space="preserve"> </w:t>
      </w:r>
      <w:r>
        <w:rPr>
          <w:bCs/>
          <w:b/>
        </w:rPr>
        <w:t xml:space="preserve">Customs Officer</w:t>
      </w:r>
      <w:r>
        <w:t xml:space="preserve"> </w:t>
      </w:r>
      <w:r>
        <w:t xml:space="preserve">acts as a guardian of fiscal revenue and public safety, making their vigilance paramount to the nation’s economic stability.</w:t>
      </w:r>
    </w:p>
    <w:bookmarkEnd w:id="20"/>
    <w:bookmarkStart w:id="21" w:name="Xb0373863ac789019377b9f483ca4d5bac2afb44"/>
    <w:p>
      <w:pPr>
        <w:pStyle w:val="Heading2"/>
      </w:pPr>
      <w:r>
        <w:t xml:space="preserve">The Context of Senegal, Dakar: A Strategic Hub</w:t>
      </w:r>
    </w:p>
    <w:p>
      <w:pPr>
        <w:pStyle w:val="FirstParagraph"/>
      </w:pPr>
      <w:r>
        <w:t xml:space="preserve">The specific context of operating as a</w:t>
      </w:r>
      <w:r>
        <w:t xml:space="preserve"> </w:t>
      </w:r>
      <w:r>
        <w:rPr>
          <w:bCs/>
          <w:b/>
        </w:rPr>
        <w:t xml:space="preserve">Customs Officer</w:t>
      </w:r>
      <w:r>
        <w:t xml:space="preserve"> </w:t>
      </w:r>
      <w:r>
        <w:t xml:space="preserve">in</w:t>
      </w:r>
      <w:r>
        <w:t xml:space="preserve"> </w:t>
      </w:r>
      <w:r>
        <w:rPr>
          <w:bCs/>
          <w:b/>
        </w:rPr>
        <w:t xml:space="preserve">Senegal, Dakar</w:t>
      </w:r>
      <w:r>
        <w:t xml:space="preserve">, adds layers of complexity and importance to the role. Dakar is not just a national capital; it is a regional logistics hub for landlocked neighboring countries such as Mali, Mauritania, and Niger. Consequently, the decisions made by customs officials here have ripple effects across West Africa. When a</w:t>
      </w:r>
      <w:r>
        <w:t xml:space="preserve"> </w:t>
      </w:r>
      <w:r>
        <w:rPr>
          <w:bCs/>
          <w:b/>
        </w:rPr>
        <w:t xml:space="preserve">Customs Officer</w:t>
      </w:r>
      <w:r>
        <w:t xml:space="preserve"> </w:t>
      </w:r>
      <w:r>
        <w:t xml:space="preserve">in Dakar inspects a container destined for Bamako or Niamey via transit routes, they are effectively managing cross-border trade dynamics that influence regional economic integration.</w:t>
      </w:r>
    </w:p>
    <w:p>
      <w:pPr>
        <w:pStyle w:val="BodyText"/>
      </w:pPr>
      <w:r>
        <w:t xml:space="preserve">This strategic position means that the</w:t>
      </w:r>
      <w:r>
        <w:t xml:space="preserve"> </w:t>
      </w:r>
      <w:r>
        <w:rPr>
          <w:bCs/>
          <w:b/>
        </w:rPr>
        <w:t xml:space="preserve">Customs Officer</w:t>
      </w:r>
      <w:r>
        <w:t xml:space="preserve">, must possess not only technical knowledge of tariff codes and import regulations but also an understanding of regional trade agreements like those under ECOWAS (Economic Community of West African States). In</w:t>
      </w:r>
      <w:r>
        <w:t xml:space="preserve"> </w:t>
      </w:r>
      <w:r>
        <w:rPr>
          <w:bCs/>
          <w:b/>
        </w:rPr>
        <w:t xml:space="preserve">Senegal, Dakar</w:t>
      </w:r>
      <w:r>
        <w:t xml:space="preserve">, the pressure to modernize customs procedures is high. The introduction of digital systems such as the ASYCUDA World system has transformed the workflow, requiring officers to be tech-savvy and adaptable. This technological shift reflects a broader commitment by</w:t>
      </w:r>
      <w:r>
        <w:t xml:space="preserve"> </w:t>
      </w:r>
      <w:r>
        <w:rPr>
          <w:bCs/>
          <w:b/>
        </w:rPr>
        <w:t xml:space="preserve">Senegal, Dakar</w:t>
      </w:r>
      <w:r>
        <w:t xml:space="preserve"> </w:t>
      </w:r>
      <w:r>
        <w:t xml:space="preserve">to improve its business environment, with the</w:t>
      </w:r>
      <w:r>
        <w:t xml:space="preserve"> </w:t>
      </w:r>
      <w:r>
        <w:rPr>
          <w:bCs/>
          <w:b/>
        </w:rPr>
        <w:t xml:space="preserve">Customs Officer</w:t>
      </w:r>
      <w:r>
        <w:t xml:space="preserve"> </w:t>
      </w:r>
      <w:r>
        <w:t xml:space="preserve">serving as the human interface between ancient traditions of trade and modern digital efficiency.</w:t>
      </w:r>
    </w:p>
    <w:bookmarkEnd w:id="21"/>
    <w:bookmarkStart w:id="22" w:name="societal-impact-and-public-perception"/>
    <w:p>
      <w:pPr>
        <w:pStyle w:val="Heading2"/>
      </w:pPr>
      <w:r>
        <w:t xml:space="preserve">Societal Impact and Public Perception</w:t>
      </w:r>
    </w:p>
    <w:p>
      <w:pPr>
        <w:pStyle w:val="FirstParagraph"/>
      </w:pPr>
      <w:r>
        <w:br/>
      </w:r>
      <w:r>
        <w:br/>
      </w:r>
    </w:p>
    <w:p>
      <w:pPr>
        <w:pStyle w:val="BodyText"/>
      </w:pPr>
      <w:r>
        <w:t xml:space="preserve">The relationship between the</w:t>
      </w:r>
      <w:r>
        <w:t xml:space="preserve"> </w:t>
      </w:r>
      <w:r>
        <w:rPr>
          <w:bCs/>
          <w:b/>
        </w:rPr>
        <w:t xml:space="preserve">Customs Officer</w:t>
      </w:r>
      <w:r>
        <w:t xml:space="preserve"> </w:t>
      </w:r>
      <w:r>
        <w:t xml:space="preserve">and the public in</w:t>
      </w:r>
      <w:r>
        <w:t xml:space="preserve"> </w:t>
      </w:r>
      <w:r>
        <w:rPr>
          <w:bCs/>
          <w:b/>
        </w:rPr>
        <w:t xml:space="preserve">Senegal, Dakar</w:t>
      </w:r>
      <w:r>
        <w:t xml:space="preserve">, is nuanced. Historically, customs agents have sometimes been viewed with skepticism due to issues of corruption or inefficiency in various parts of the world. However, there is a growing movement within Senegal’s customs administration to rebuild trust through transparency and professionalism. The modern</w:t>
      </w:r>
      <w:r>
        <w:t xml:space="preserve"> </w:t>
      </w:r>
      <w:r>
        <w:rPr>
          <w:bCs/>
          <w:b/>
        </w:rPr>
        <w:t xml:space="preserve">Customs Officer</w:t>
      </w:r>
      <w:r>
        <w:t xml:space="preserve"> </w:t>
      </w:r>
      <w:r>
        <w:t xml:space="preserve">strives to be seen not as an obstacle, but as a partner in national development.</w:t>
      </w:r>
    </w:p>
    <w:p>
      <w:pPr>
        <w:pStyle w:val="BodyText"/>
      </w:pPr>
      <w:r>
        <w:t xml:space="preserve">In the vibrant social fabric of Dakar, where informal trade plays a significant role in the livelihoods of many citizens, the demeanor and fairness of customs officers can significantly impact local economies. A fair and quick inspection process can mean the difference between profit and loss for small traders bringing goods from across borders. Therefore, the ethical stance taken by each</w:t>
      </w:r>
      <w:r>
        <w:t xml:space="preserve"> </w:t>
      </w:r>
      <w:r>
        <w:rPr>
          <w:bCs/>
          <w:b/>
        </w:rPr>
        <w:t xml:space="preserve">Customs Officer</w:t>
      </w:r>
      <w:r>
        <w:t xml:space="preserve"> </w:t>
      </w:r>
      <w:r>
        <w:t xml:space="preserve">in</w:t>
      </w:r>
      <w:r>
        <w:t xml:space="preserve"> </w:t>
      </w:r>
      <w:r>
        <w:rPr>
          <w:bCs/>
          <w:b/>
        </w:rPr>
        <w:t xml:space="preserve">Senegal, Dakar</w:t>
      </w:r>
      <w:r>
        <w:t xml:space="preserve">, directly influences public confidence in government institutions. The reflection here is clear: integrity at the border translates to prosperity within the society.</w:t>
      </w:r>
    </w:p>
    <w:p>
      <w:pPr>
        <w:pStyle w:val="BodyText"/>
      </w:pPr>
      <w:r>
        <w:br/>
      </w:r>
      <w:r>
        <w:br/>
      </w:r>
    </w:p>
    <w:bookmarkEnd w:id="22"/>
    <w:bookmarkStart w:id="23" w:name="X334986519f89858fd1629ff363f2eebacc437cd"/>
    <w:p>
      <w:pPr>
        <w:pStyle w:val="Heading2"/>
      </w:pPr>
      <w:r>
        <w:t xml:space="preserve">The Human Element: Resilience and Dedication</w:t>
      </w:r>
    </w:p>
    <w:p>
      <w:pPr>
        <w:pStyle w:val="FirstParagraph"/>
      </w:pPr>
      <w:r>
        <w:br/>
      </w:r>
    </w:p>
    <w:p>
      <w:pPr>
        <w:pStyle w:val="BodyText"/>
      </w:pPr>
      <w:r>
        <w:t xml:space="preserve">Beyond the statistics and regulations, it is essential to reflect on the human element of this profession. Working as a</w:t>
      </w:r>
      <w:r>
        <w:t xml:space="preserve"> </w:t>
      </w:r>
      <w:r>
        <w:rPr>
          <w:bCs/>
          <w:b/>
        </w:rPr>
        <w:t xml:space="preserve">Customs Officer</w:t>
      </w:r>
      <w:r>
        <w:t xml:space="preserve"> </w:t>
      </w:r>
      <w:r>
        <w:t xml:space="preserve">in a high-pressure environment like Dakar requires immense resilience. The job often involves long hours, exposure to hazardous materials, and dealing with aggressive commercial pressures. Despite these challenges, many officers demonstrate a profound sense of duty toward their country.</w:t>
      </w:r>
    </w:p>
    <w:p>
      <w:pPr>
        <w:pStyle w:val="BodyText"/>
      </w:pPr>
      <w:r>
        <w:br/>
      </w:r>
    </w:p>
    <w:p>
      <w:pPr>
        <w:pStyle w:val="BodyText"/>
      </w:pPr>
      <w:r>
        <w:t xml:space="preserve">The culture of hospitality and respect inherent in Senegalese society also permeates the workplace. A good</w:t>
      </w:r>
      <w:r>
        <w:t xml:space="preserve"> </w:t>
      </w:r>
      <w:r>
        <w:rPr>
          <w:bCs/>
          <w:b/>
        </w:rPr>
        <w:t xml:space="preserve">Customs Officer</w:t>
      </w:r>
      <w:r>
        <w:t xml:space="preserve"> </w:t>
      </w:r>
      <w:r>
        <w:t xml:space="preserve">in</w:t>
      </w:r>
      <w:r>
        <w:t xml:space="preserve"> </w:t>
      </w:r>
      <w:r>
        <w:rPr>
          <w:bCs/>
          <w:b/>
        </w:rPr>
        <w:t xml:space="preserve">Senegal, Dakar</w:t>
      </w:r>
      <w:r>
        <w:t xml:space="preserve">, is expected to enforce laws with firmness while maintaining politeness and respect for human dignity. This cultural nuance distinguishes the role from a purely mechanistic application of rules. It requires emotional intelligence, allowing the officer to navigate complex interpersonal situations while upholding national standards.</w:t>
      </w:r>
    </w:p>
    <w:p>
      <w:pPr>
        <w:pStyle w:val="BodyText"/>
      </w:pPr>
      <w:r>
        <w:br/>
      </w:r>
      <w:r>
        <w:br/>
      </w:r>
    </w:p>
    <w:bookmarkEnd w:id="23"/>
    <w:bookmarkStart w:id="24" w:name="conclusion-guardians-of-progress"/>
    <w:p>
      <w:pPr>
        <w:pStyle w:val="Heading2"/>
      </w:pPr>
      <w:r>
        <w:t xml:space="preserve">Conclusion: Guardians of Progress</w:t>
      </w:r>
    </w:p>
    <w:p>
      <w:pPr>
        <w:pStyle w:val="FirstParagraph"/>
      </w:pPr>
      <w:r>
        <w:br/>
      </w:r>
    </w:p>
    <w:p>
      <w:pPr>
        <w:pStyle w:val="BodyText"/>
      </w:pPr>
      <w:r>
        <w:t xml:space="preserve">In conclusion, this</w:t>
      </w:r>
      <w:r>
        <w:t xml:space="preserve"> </w:t>
      </w:r>
      <w:r>
        <w:rPr>
          <w:bCs/>
          <w:b/>
        </w:rPr>
        <w:t xml:space="preserve">Reflection Paper</w:t>
      </w:r>
      <w:r>
        <w:t xml:space="preserve"> </w:t>
      </w:r>
      <w:r>
        <w:t xml:space="preserve">highlights that the role of a</w:t>
      </w:r>
      <w:r>
        <w:t xml:space="preserve"> </w:t>
      </w:r>
      <w:r>
        <w:rPr>
          <w:bCs/>
          <w:b/>
        </w:rPr>
        <w:t xml:space="preserve">Customs Officer</w:t>
      </w:r>
      <w:r>
        <w:t xml:space="preserve">, in</w:t>
      </w:r>
      <w:r>
        <w:t xml:space="preserve"> </w:t>
      </w:r>
      <w:r>
        <w:rPr>
          <w:bCs/>
          <w:b/>
        </w:rPr>
        <w:t xml:space="preserve">Senegal, Dakar</w:t>
      </w:r>
      <w:r>
        <w:t xml:space="preserve">, is far more than clerical work. It is a profession that sits at the intersection of economics, law, and diplomacy. As</w:t>
      </w:r>
      <w:r>
        <w:t xml:space="preserve"> </w:t>
      </w:r>
      <w:r>
        <w:rPr>
          <w:iCs/>
          <w:i/>
        </w:rPr>
        <w:t xml:space="preserve">Dakar continues to expand its influence as a commercial capital for West Africa,</w:t>
      </w:r>
      <w:r>
        <w:t xml:space="preserve"> </w:t>
      </w:r>
      <w:r>
        <w:t xml:space="preserve">the reliance on competent and ethical customs personnel will only intensify. The future of</w:t>
      </w:r>
      <w:r>
        <w:t xml:space="preserve"> </w:t>
      </w:r>
      <w:r>
        <w:rPr>
          <w:bCs/>
          <w:b/>
        </w:rPr>
        <w:t xml:space="preserve">Senegal, Dakar</w:t>
      </w:r>
      <w:r>
        <w:t xml:space="preserve">, depends on seamless trade flows and secure borders—both of which are achieved through the dedicated efforts of its</w:t>
      </w:r>
      <w:r>
        <w:t xml:space="preserve"> </w:t>
      </w:r>
      <w:r>
        <w:rPr>
          <w:bCs/>
          <w:b/>
        </w:rPr>
        <w:t xml:space="preserve">Customs Officers</w:t>
      </w:r>
      <w:r>
        <w:t xml:space="preserve">. Recognizing and supporting this profession is essential for ensuring that the port city remains a beacon of stability, growth, and integrity in the region. The</w:t>
      </w:r>
      <w:r>
        <w:t xml:space="preserve"> </w:t>
      </w:r>
      <w:r>
        <w:rPr>
          <w:bCs/>
          <w:b/>
        </w:rPr>
        <w:t xml:space="preserve">Customs Officer</w:t>
      </w:r>
      <w:r>
        <w:t xml:space="preserve">, therefore, must be viewed not just as an enforcer of rules, but as a foundational pillar in the architectural design of Senegal’s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Customs Officers in Senegal, Dakar</dc:title>
  <dc:creator/>
  <dc:language>en</dc:language>
  <cp:keywords/>
  <dcterms:created xsi:type="dcterms:W3CDTF">2026-07-29T17:29:38Z</dcterms:created>
  <dcterms:modified xsi:type="dcterms:W3CDTF">2026-07-29T17:29:38Z</dcterms:modified>
</cp:coreProperties>
</file>

<file path=docProps/custom.xml><?xml version="1.0" encoding="utf-8"?>
<Properties xmlns="http://schemas.openxmlformats.org/officeDocument/2006/custom-properties" xmlns:vt="http://schemas.openxmlformats.org/officeDocument/2006/docPropsVTypes"/>
</file>