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Barcelona</w:t>
      </w:r>
    </w:p>
    <w:bookmarkStart w:id="27" w:name="X2e46af331085d8573dd5b2e97e7282722ab84bb"/>
    <w:p>
      <w:pPr>
        <w:pStyle w:val="Heading1"/>
      </w:pPr>
      <w:r>
        <w:t xml:space="preserve">Beyond the Checkpoint: A Reflection on the Customs Officer in Spain, Barcelona</w:t>
      </w:r>
    </w:p>
    <w:p>
      <w:pPr>
        <w:pStyle w:val="FirstParagraph"/>
      </w:pPr>
      <w:r>
        <w:t xml:space="preserve">A Professional and Cultural Analysis</w:t>
      </w:r>
    </w:p>
    <w:p>
      <w:pPr>
        <w:pStyle w:val="BodyText"/>
      </w:pPr>
      <w:r>
        <w:t xml:space="preserve">The image of a customs officer is often relegated to the realm of bureaucratic procedure—a figure standing behind a glass partition, stamping passports with mechanical efficiency. However, when one considers the specific context of Spain, particularly its vibrant capital and maritime hub of Barcelona, this perception shifts dramatically. A reflection on the role of a Customs Officer in Barcelona reveals not just an enforcement agency functionary, but a critical guardian of public health, economic stability, and cultural integrity within one of Europe’s most dynamic gateways.</w:t>
      </w:r>
    </w:p>
    <w:bookmarkStart w:id="20" w:name="Xb563ca49179211d93378c369e551d3fd49edf8b"/>
    <w:p>
      <w:pPr>
        <w:pStyle w:val="Heading2"/>
      </w:pPr>
      <w:r>
        <w:t xml:space="preserve">The Strategic Gateway: Why Barcelona Matters</w:t>
      </w:r>
    </w:p>
    <w:p>
      <w:pPr>
        <w:pStyle w:val="FirstParagraph"/>
      </w:pPr>
      <w:r>
        <w:t xml:space="preserve">To understand the weight carried by a Customs Officer in Spain, Barcelona must first be understood. As the second-largest city in Spain and a major Mediterranean port, Barcelona serves as a crucial nexus for global trade and tourism. The Port of Barcelona is among the busiest container ports on the European coast, handling millions of TEUs (twenty-foot equivalent units) annually. Furthermore, El Prat Airport acts as a primary hub for connecting Europe with Latin America and Africa. This dual nature—as both an industrial logistics center and a premier tourist destination—creates a unique operational environment for any Customs Officer stationed here.</w:t>
      </w:r>
    </w:p>
    <w:p>
      <w:pPr>
        <w:pStyle w:val="BodyText"/>
      </w:pPr>
      <w:r>
        <w:t xml:space="preserve">In this context, the Customs Officer is not merely processing paperwork; they are managing the flow of goods that sustain local businesses and regulate the influx of visitors who define Barcelona’s tourism economy. The density of traffic requires a high level of vigilance and efficiency. Every container cleared at the port contributes to Spain’s GDP, while every traveler passing through El Prat represents potential economic activity in hotels, restaurants, and retail sectors across Catalonia.</w:t>
      </w:r>
    </w:p>
    <w:bookmarkEnd w:id="20"/>
    <w:bookmarkStart w:id="23" w:name="X90505b84354bedd2851fc853d5ab3d9293e8b15"/>
    <w:p>
      <w:pPr>
        <w:pStyle w:val="Heading2"/>
      </w:pPr>
      <w:r>
        <w:t xml:space="preserve">The Dual Mandate: Security vs. Facilitation</w:t>
      </w:r>
    </w:p>
    <w:p>
      <w:pPr>
        <w:pStyle w:val="FirstParagraph"/>
      </w:pPr>
      <w:r>
        <w:t xml:space="preserve">The modern Customs Officer operates under a delicate balancing act known as the "dual mandate." On one hand, they are tasked with security; on the other, facilitation. In Barcelona, these responsibilities are amplified by the city’s status as a global metropolis.</w:t>
      </w:r>
    </w:p>
    <w:bookmarkStart w:id="21" w:name="security-and-protection"/>
    <w:p>
      <w:pPr>
        <w:pStyle w:val="Heading3"/>
      </w:pPr>
      <w:r>
        <w:t xml:space="preserve">Security and Protection</w:t>
      </w:r>
    </w:p>
    <w:p>
      <w:pPr>
        <w:pStyle w:val="FirstParagraph"/>
      </w:pPr>
      <w:r>
        <w:t xml:space="preserve">The security aspect of being a Customs Officer in Spain involves combating illicit activities that threaten both national and international safety. This includes intercepting narcotics, preventing the smuggling of weapons, and stopping the trade in counterfeit goods. Barcelona, due to its tourist volume and port size, is a high-value target for criminal organizations looking to move illegal substances or money-launder through legitimate channels.</w:t>
      </w:r>
    </w:p>
    <w:p>
      <w:pPr>
        <w:pStyle w:val="BodyText"/>
      </w:pPr>
      <w:r>
        <w:t xml:space="preserve">Moreover, the Customs Officer plays a vital role in protecting agricultural health. Spain is an agricultural powerhouse, known for its fruits, vegetables, and wines. The introduction of invasive species or animal diseases via unchecked imports can devastate local farmers. Therefore, the rigorous inspection protocols enforced by Customs Officers are not bureaucratic hurdles but essential safeguards for the livelihoods of Spanish producers.</w:t>
      </w:r>
    </w:p>
    <w:bookmarkEnd w:id="21"/>
    <w:bookmarkStart w:id="22" w:name="economic-facilitation"/>
    <w:p>
      <w:pPr>
        <w:pStyle w:val="Heading3"/>
      </w:pPr>
      <w:r>
        <w:t xml:space="preserve">Economic Facilitation</w:t>
      </w:r>
    </w:p>
    <w:p>
      <w:pPr>
        <w:pStyle w:val="FirstParagraph"/>
      </w:pPr>
      <w:r>
        <w:t xml:space="preserve">Conversely, the role involves ensuring that legitimate trade moves swiftly. For a logistics company operating in Barcelona, delays at customs can result in perishable goods spoiling or manufacturing lines halting. A proficient Customs Officer uses risk assessment technologies to identify high-risk shipments while allowing low-risk cargo to pass through with minimal delay. This efficiency is crucial for maintaining Barcelona’s competitiveness as a global trade hub against rivals like Rotterdam and Antwerp.</w:t>
      </w:r>
    </w:p>
    <w:bookmarkEnd w:id="22"/>
    <w:bookmarkEnd w:id="23"/>
    <w:bookmarkStart w:id="24" w:name="cultural-intersection-the-human-element"/>
    <w:p>
      <w:pPr>
        <w:pStyle w:val="Heading2"/>
      </w:pPr>
      <w:r>
        <w:t xml:space="preserve">Cultural Intersection: The Human Element</w:t>
      </w:r>
    </w:p>
    <w:p>
      <w:pPr>
        <w:pStyle w:val="FirstParagraph"/>
      </w:pPr>
      <w:r>
        <w:t xml:space="preserve">Beyond the technical and economic aspects, reflecting on the Customs Officer in Barcelona requires an acknowledgment of the cultural intersection inherent in their role. Barcelona is a multicultural city, home to residents from over 160 nationalities. The Customs Officer is often the first official face that travelers see upon arrival or departure.</w:t>
      </w:r>
    </w:p>
    <w:p>
      <w:pPr>
        <w:pStyle w:val="BodyText"/>
      </w:pPr>
      <w:r>
        <w:t xml:space="preserve">This interaction is where diplomacy meets enforcement. A traveler exhausted after a long flight may be frustrated by questions regarding their luggage contents or purpose of visit. The Customs Officer must navigate these interactions with patience, cultural sensitivity, and linguistic adaptability. In Spain, the concept of *hospitality* is deeply ingrained in the culture, yet it coexists with a strong respect for rule of law. The Customs Officer embodies this duality—they are welcoming hosts who also serve as strict guardians of border integrity.</w:t>
      </w:r>
    </w:p>
    <w:p>
      <w:pPr>
        <w:pStyle w:val="BodyText"/>
      </w:pPr>
      <w:r>
        <w:t xml:space="preserve">Furthermore, reflecting on this role highlights the importance of language skills. While English is widely spoken, proficiency in Spanish and Catalan is often necessary to communicate effectively with local businesses and stakeholders involved in import/export procedures. This linguistic requirement adds a layer of complexity to the job, demanding that Customs Officers be not only law enforcement agents but also cultural liaisons.</w:t>
      </w:r>
    </w:p>
    <w:bookmarkEnd w:id="24"/>
    <w:bookmarkStart w:id="25" w:name="Xc9ab4e64b18d090b7f6ee5bf5be4d003485486d"/>
    <w:p>
      <w:pPr>
        <w:pStyle w:val="Heading2"/>
      </w:pPr>
      <w:r>
        <w:t xml:space="preserve">The Evolving Landscape: Technology and Ethics</w:t>
      </w:r>
    </w:p>
    <w:p>
      <w:pPr>
        <w:pStyle w:val="FirstParagraph"/>
      </w:pPr>
      <w:r>
        <w:t xml:space="preserve">The future of the Customs Officer in Spain Barcelona is increasingly tied to technological advancement. The implementation of AI-driven scanning systems, big data analytics for risk profiling, and blockchain for supply chain transparency is transforming the job description. However, technology cannot replace human judgment entirely.</w:t>
      </w:r>
    </w:p>
    <w:p>
      <w:pPr>
        <w:pStyle w:val="BodyText"/>
      </w:pPr>
      <w:r>
        <w:t xml:space="preserve">Ethical considerations remain paramount. With access to vast amounts of personal and commercial data, Customs Officers bear a significant responsibility regarding privacy and data protection under regulations such as the GDPR (General Data Protection Regulation), which is strictly enforced in Spain. The reflection on this role must include an ethical commitment to using power responsibly, ensuring that efficiency does not come at the cost of civil liberties.</w:t>
      </w:r>
    </w:p>
    <w:bookmarkEnd w:id="25"/>
    <w:bookmarkStart w:id="26" w:name="conclusion"/>
    <w:p>
      <w:pPr>
        <w:pStyle w:val="Heading2"/>
      </w:pPr>
      <w:r>
        <w:t xml:space="preserve">Conclusion</w:t>
      </w:r>
    </w:p>
    <w:p>
      <w:pPr>
        <w:pStyle w:val="FirstParagraph"/>
      </w:pPr>
      <w:r>
        <w:t xml:space="preserve">In conclusion, the role of a Customs Officer in Spain Barcelona is far more complex than simple border control. It is a multifaceted profession that sits at the intersection of economics, security, culture, and law. From protecting Spanish agriculture from disease to facilitating global trade through one of Europe’s busiest ports, these professionals are indispensable to the functioning of both the city and the nation.</w:t>
      </w:r>
    </w:p>
    <w:p>
      <w:pPr>
        <w:pStyle w:val="BodyText"/>
      </w:pPr>
      <w:r>
        <w:t xml:space="preserve">Reflecting on this role reveals a deep appreciation for the unseen efforts that keep a global hub like Barcelona running smoothly. It is a job that demands intelligence, integrity, and interpersonal skill. As trade volumes grow and security threats evolve, the importance of specialized training and resources for Customs Officers will only increase. They are not just gatekeepers; they are enablers of prosperity and guardians of safety in one of the world’s most beautiful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Spain, Barcelona</dc:title>
  <dc:creator/>
  <dc:language>en</dc:language>
  <cp:keywords/>
  <dcterms:created xsi:type="dcterms:W3CDTF">2026-07-29T10:11:59Z</dcterms:created>
  <dcterms:modified xsi:type="dcterms:W3CDTF">2026-07-29T10:11:59Z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