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c6c89fbaf6c43971e656f8de866c78a9bee9fc"/>
    <w:p>
      <w:pPr>
        <w:pStyle w:val="Heading1"/>
      </w:pPr>
      <w:r>
        <w:t xml:space="preserve">A Reflection on the Role of a Data Scientist in Australia, Sydney</w:t>
      </w:r>
    </w:p>
    <w:p>
      <w:pPr>
        <w:pStyle w:val="FirstParagraph"/>
      </w:pPr>
      <w:r>
        <w:t xml:space="preserve">The intersection of technology, innovation, and human decision-making has never been more profound than it is today. As I reflect on the career path of a Data Scientist, specifically within the dynamic economic landscape of Australia’s primary hub for business and finance—Sydney—I am struck by the multifaceted nature of this profession. It is not merely a role defined by code and algorithms; it is a vocation that demands intellectual curiosity, ethical rigor, cultural sensitivity, and a deep understanding of human behavior. In the bustling context of Sydney, Australia’s technological capital, the Data Scientist serves as both an architect of future possibilities and a guardian of data integrity.</w:t>
      </w:r>
    </w:p>
    <w:bookmarkStart w:id="20" w:name="Xc4d461b42c6e15f715993a041b3ad5f46ac1f4a"/>
    <w:p>
      <w:pPr>
        <w:pStyle w:val="Heading2"/>
      </w:pPr>
      <w:r>
        <w:t xml:space="preserve">The Evolution from Technical Specialist to Strategic Partner</w:t>
      </w:r>
    </w:p>
    <w:p>
      <w:pPr>
        <w:pStyle w:val="FirstParagraph"/>
      </w:pPr>
      <w:r>
        <w:t xml:space="preserve">When I first considered the title 'Data Scientist,' my understanding was largely technical. I envisioned a solitary figure surrounded by multiple monitors, debugging complex Python scripts or tuning hyperparameters for machine learning models. However, as I delve deeper into what this role entails within the Australian context, particularly in Sydney’s competitive market, it becomes clear that the core competency is not just coding proficiency but storytelling and strategic alignment. In Sydney’s financial district along Martin Place and its growing tech corridors like North Sydney or Pyrmont, Data Scientists are increasingly viewed as critical business partners rather than back-end support staff.</w:t>
      </w:r>
    </w:p>
    <w:p>
      <w:pPr>
        <w:pStyle w:val="BodyText"/>
      </w:pPr>
      <w:r>
        <w:t xml:space="preserve">This shift requires a profound change in perspective. A successful Data Scientist in this environment must translate complex statistical findings into actionable business insights that resonate with non-technical stakeholders. Whether working for a global bank, a telecommunications giant, or an emerging fintech startup, the ability to articulate how data can drive revenue, mitigate risk, or enhance customer experience is paramount. This reflection highlights that the true value of a Data Scientist lies in their capacity to bridge the gap between abstract data points and tangible organizational outcomes.</w:t>
      </w:r>
    </w:p>
    <w:bookmarkEnd w:id="20"/>
    <w:bookmarkStart w:id="21" w:name="X8e0657388b7e8e13d16738c715e536d86393815"/>
    <w:p>
      <w:pPr>
        <w:pStyle w:val="Heading2"/>
      </w:pPr>
      <w:r>
        <w:t xml:space="preserve">The Unique Context of Australia and Sydney</w:t>
      </w:r>
    </w:p>
    <w:p>
      <w:pPr>
        <w:pStyle w:val="FirstParagraph"/>
      </w:pPr>
      <w:r>
        <w:t xml:space="preserve">To understand the role fully, one must contextualize it within 'Australia Sydney.' This city is distinct from other global tech hubs like San Francisco or London. It possesses a unique blend of stability, high quality of life, and a burgeoning reputation as an Asia-Pacific technology leader. The culture in Sydney workplaces often reflects broader Australian values: egalitarianism, work-life balance, and a direct yet respectful communication style.</w:t>
      </w:r>
    </w:p>
    <w:p>
      <w:pPr>
        <w:pStyle w:val="BodyText"/>
      </w:pPr>
      <w:r>
        <w:t xml:space="preserve">For the Data Scientist operating in this environment, these cultural nuances are significant. The hierarchy is often flatter than in more traditional corporate structures elsewhere. A junior data analyst might have as much opportunity to challenge a senior executive’s assumptions if backed by robust data evidence. Furthermore, the Australian market is heavily influenced by its geographic position relative to Asia and the Americas. Data Scientists in Sydney must consider global datasets and diverse user behaviors, requiring a heightened sense of cultural awareness.</w:t>
      </w:r>
    </w:p>
    <w:bookmarkEnd w:id="21"/>
    <w:bookmarkStart w:id="22" w:name="X1de5529ab26413e90d22d86007bb371c1f62ce6"/>
    <w:p>
      <w:pPr>
        <w:pStyle w:val="Heading2"/>
      </w:pPr>
      <w:r>
        <w:t xml:space="preserve">Ethical Responsibility and Indigenous Considerations</w:t>
      </w:r>
    </w:p>
    <w:p>
      <w:pPr>
        <w:pStyle w:val="FirstParagraph"/>
      </w:pPr>
      <w:r>
        <w:t xml:space="preserve">A critical aspect of reflecting on this profession in Australia is the imperative of ethical data use. The debate around privacy, surveillance, and algorithmic bias is intense globally, but in Australia, it carries an additional layer of complexity regarding Indigenous data sovereignty. As a Data Scientist working in Sydney or anywhere else in Australia, there is a growing expectation to engage respectfully with Aboriginal and Torres Strait Islander peoples’ data.</w:t>
      </w:r>
    </w:p>
    <w:p>
      <w:pPr>
        <w:pStyle w:val="BodyText"/>
      </w:pPr>
      <w:r>
        <w:t xml:space="preserve">This involves more than just compliance with privacy laws like the Privacy Act 1988 (Cth). It requires an ethical framework that acknowledges the historical marginalization of Indigenous communities. Projects involving health, education, or social services data must be approached with a 'Nothing About Us Without Us' philosophy. Reflecting on this role means recognizing that data is not neutral; it carries the weight of history and social structures. A responsible Data Scientist in Australia must actively seek to minimize bias in their models and ensure that their work does not perpetuate systemic inequalities. This ethical dimension elevates the profession from a technical job to a socially impactful vocation.</w:t>
      </w:r>
    </w:p>
    <w:bookmarkEnd w:id="22"/>
    <w:bookmarkStart w:id="23" w:name="the-continuous-learning-curve"/>
    <w:p>
      <w:pPr>
        <w:pStyle w:val="Heading2"/>
      </w:pPr>
      <w:r>
        <w:t xml:space="preserve">The Continuous Learning Curve</w:t>
      </w:r>
    </w:p>
    <w:p>
      <w:pPr>
        <w:pStyle w:val="FirstParagraph"/>
      </w:pPr>
      <w:r>
        <w:t xml:space="preserve">The field of data science is perhaps the most rapidly evolving discipline in modern history. In Sydney’s competitive job market, stagnation is not an option. The tools and technologies that are standard today—such as specific frameworks for deep learning or cloud computing platforms like AWS or Azure—are likely to be obsolete or superseded within five years. Therefore, a central theme of this reflection is the necessity of lifelong learning.</w:t>
      </w:r>
    </w:p>
    <w:p>
      <w:pPr>
        <w:pStyle w:val="BodyText"/>
      </w:pPr>
      <w:r>
        <w:t xml:space="preserve">This requires humility. One must accept that there will always be gaps in knowledge and that the comfort zone is where innovation dies. In Sydney’s vibrant tech community, characterized by meetups, hackathons, and conferences at venues like Barangaroo or the University of New South Wales (UNSW), professional development is not just personal but communal. Sharing knowledge through open-source contributions or local data science meetups strengthens the entire ecosystem. This collaborative spirit is a hallmark of the Australian tech scene and something that aspiring Data Scientists should embrace.</w:t>
      </w:r>
    </w:p>
    <w:bookmarkEnd w:id="23"/>
    <w:bookmarkStart w:id="24" w:name="conclusion"/>
    <w:p>
      <w:pPr>
        <w:pStyle w:val="Heading2"/>
      </w:pPr>
      <w:r>
        <w:t xml:space="preserve">Conclusion</w:t>
      </w:r>
    </w:p>
    <w:p>
      <w:pPr>
        <w:pStyle w:val="FirstParagraph"/>
      </w:pPr>
      <w:r>
        <w:t xml:space="preserve">In conclusion, reflecting on the role of a Data Scientist in Australia, Sydney, reveals a profession that is as much about people and ethics as it is about mathematics and code. It is a role that demands adaptability to the fast-paced technological changes while remaining grounded in the local cultural and ethical fabric of Australian society. The Data Scientist in Sydney is not just an analyst of numbers but a navigator of complex social, economic, and environmental challenges.</w:t>
      </w:r>
    </w:p>
    <w:p>
      <w:pPr>
        <w:pStyle w:val="BodyText"/>
      </w:pPr>
      <w:r>
        <w:t xml:space="preserve">As I move forward in this field, I am reminded that data provides the map, but human wisdom provides the direction. The ultimate goal is not just to build better algorithms or achieve higher accuracy scores in cross-validation folds. The goal is to use data to improve lives, enhance businesses ethically, and contribute positively to the society we inhabit in Sydney and beyond. This reflection serves as a reminder that technical excellence must always be paired with empathy, integrity, and a commitment to continuous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2026-07-30T02:03:26Z</dcterms:created>
  <dcterms:modified xsi:type="dcterms:W3CDTF">2026-07-30T02:03:26Z</dcterms:modified>
</cp:coreProperties>
</file>

<file path=docProps/custom.xml><?xml version="1.0" encoding="utf-8"?>
<Properties xmlns="http://schemas.openxmlformats.org/officeDocument/2006/custom-properties" xmlns:vt="http://schemas.openxmlformats.org/officeDocument/2006/docPropsVTypes"/>
</file>