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4d2a5dd591c2c0a079d62602bfece4be1b473ea"/>
    <w:p>
      <w:pPr>
        <w:pStyle w:val="Heading1"/>
      </w:pPr>
      <w:r>
        <w:t xml:space="preserve">Bridging Tradition and Tomorrow: A Reflection on Data Science in Ethiopia Addis Ababa</w:t>
      </w:r>
    </w:p>
    <w:p>
      <w:pPr>
        <w:pStyle w:val="FirstParagraph"/>
      </w:pPr>
      <w:r>
        <w:rPr>
          <w:bCs/>
          <w:b/>
        </w:rPr>
        <w:t xml:space="preserve">Date:</w:t>
      </w:r>
    </w:p>
    <w:bookmarkStart w:id="20" w:name="Xc35d71b62829fe83fc93a8d887332243aad0a7c"/>
    <w:p>
      <w:pPr>
        <w:pStyle w:val="Heading2"/>
      </w:pPr>
      <w:r>
        <w:rPr>
          <w:bCs/>
          <w:b/>
        </w:rPr>
        <w:t xml:space="preserve">A New Era of Digital Transformation in Ethiopia Addis Ababa</w:t>
      </w:r>
    </w:p>
    <w:p>
      <w:pPr>
        <w:pStyle w:val="FirstParagraph"/>
      </w:pPr>
      <w:r>
        <w:t xml:space="preserve">The landscape of modern professional development is undergoing a seismic shift, nowhere more evident than within the bustling heart of</w:t>
      </w:r>
      <w:r>
        <w:t xml:space="preserve"> </w:t>
      </w:r>
      <w:hyperlink w:anchor="Xa39a3ee5e6b4b0d3255bfef95601890afd80709">
        <w:r>
          <w:rPr>
            <w:rStyle w:val="Hyperlink"/>
            <w:iCs/>
            <w:i/>
          </w:rPr>
          <w:t xml:space="preserve">Ethiopia Addis Ababa</w:t>
        </w:r>
      </w:hyperlink>
      <w:r>
        <w:t xml:space="preserve">. As one traverses the vibrant streets of this capital city, observing the rapid rise in tech hubs, co-working spaces and university campuses it becomes clear that we are standing on the precipice of a new era. This transformation is not merely about adopting new technologies but fundamentally reshaping how society operates and thrives. Central to this evolution is one pivotal role:</w:t>
      </w:r>
      <w:r>
        <w:t xml:space="preserve"> </w:t>
      </w:r>
      <w:r>
        <w:rPr>
          <w:bCs/>
          <w:b/>
          <w:iCs/>
          <w:i/>
        </w:rPr>
        <w:t xml:space="preserve">Data Scientist</w:t>
      </w:r>
      <w:r>
        <w:t xml:space="preserve">. In recent years there has been an increasing recognition of their importance as catalysts for change especially in developing nations where resources may be limited but potential remains untapped.</w:t>
      </w:r>
    </w:p>
    <w:bookmarkEnd w:id="20"/>
    <w:bookmarkStart w:id="21" w:name="X80d158b71d1cc7adacd522ee98ceec71179a4e0"/>
    <w:p>
      <w:pPr>
        <w:pStyle w:val="Heading2"/>
      </w:pPr>
      <w:r>
        <w:t xml:space="preserve">Understanding the Role of Data Scientists</w:t>
      </w:r>
    </w:p>
    <w:p>
      <w:pPr>
        <w:pStyle w:val="FirstParagraph"/>
      </w:pPr>
      <w:r>
        <w:rPr>
          <w:bCs/>
          <w:b/>
        </w:rPr>
        <w:t xml:space="preserve">A Data Scientist</w:t>
      </w:r>
      <w:r>
        <w:t xml:space="preserve">s are professionals who utilize advanced analytical techniques to extract meaningful insights from complex datasets. They combine expertise in mathematics statistics computer science and domain-specific knowledge to solve real-world problems. Their work involves collecting cleaning analyzing large amounts structured unstructured data using sophisticated algorithms machine learning models visualization tools etcetera By doing so they enable organizations make informed decisions optimize processes drive innovation create value for customers stakeholders while also contributing towards broader societal goals such as improving healthcare outcomes enhancing agricultural productivity boosting economic growth fostering sustainable development among many other areas of impact.</w:t>
      </w:r>
    </w:p>
    <w:bookmarkEnd w:id="21"/>
    <w:bookmarkStart w:id="25" w:name="Xdad4bacb6859afa054ec139a33401f0b214e923"/>
    <w:p>
      <w:pPr>
        <w:pStyle w:val="Heading2"/>
      </w:pPr>
      <w:r>
        <w:t xml:space="preserve">The Intersection of Data Science and Local Contexts</w:t>
      </w:r>
    </w:p>
    <w:p>
      <w:pPr>
        <w:pStyle w:val="FirstParagraph"/>
      </w:pPr>
      <w:r>
        <w:t xml:space="preserve">In the case of</w:t>
      </w:r>
      <w:r>
        <w:t xml:space="preserve"> </w:t>
      </w:r>
      <w:r>
        <w:rPr>
          <w:iCs/>
          <w:i/>
        </w:rPr>
        <w:t xml:space="preserve">Ethiopia Addis Ababa</w:t>
      </w:r>
      <w:r>
        <w:t xml:space="preserve">, understanding local contexts is crucial when considering the application of data science principles. The country faces unique challenges ranging from infrastructure limitations to socio-economic disparities yet these very factors present opportunities for creative problem solving through innovative use of technology.</w:t>
      </w:r>
    </w:p>
    <w:bookmarkStart w:id="22" w:name="healthcare-revolution"/>
    <w:p>
      <w:pPr>
        <w:pStyle w:val="Heading3"/>
      </w:pPr>
      <w:r>
        <w:t xml:space="preserve">Healthcare Revolution</w:t>
      </w:r>
    </w:p>
    <w:p>
      <w:pPr>
        <w:pStyle w:val="FirstParagraph"/>
      </w:pPr>
      <w:r>
        <w:t xml:space="preserve">In</w:t>
      </w:r>
      <w:r>
        <w:t xml:space="preserve"> </w:t>
      </w:r>
      <w:r>
        <w:rPr>
          <w:iCs/>
          <w:i/>
        </w:rPr>
        <w:t xml:space="preserve">Ethiopia Addis Ababa</w:t>
      </w:r>
      <w:r>
        <w:t xml:space="preserve">, healthcare services face significant pressures due to population growth insufficient funding inadequate facilities among others. Here comes into play</w:t>
      </w:r>
      <w:r>
        <w:t xml:space="preserve"> </w:t>
      </w:r>
      <w:r>
        <w:rPr>
          <w:bCs/>
          <w:b/>
        </w:rPr>
        <w:t xml:space="preserve">Data Scientists</w:t>
      </w:r>
      <w:r>
        <w:t xml:space="preserve">. Through implementing predictive analytics models they can help identify disease patterns predict outbreaks allocate resources efficiently improve patient care quality monitor health indicators track progress towards achieving Universal Health Coverage targets. For instance analyzing electronic medical records could reveal hidden correlations between certain diseases environmental conditions lifestyle factors leading early detection interventions saving lives reducing burden on existing systems.</w:t>
      </w:r>
    </w:p>
    <w:bookmarkEnd w:id="22"/>
    <w:bookmarkStart w:id="23" w:name="agriculture-enhancements"/>
    <w:p>
      <w:pPr>
        <w:pStyle w:val="Heading3"/>
      </w:pPr>
      <w:r>
        <w:t xml:space="preserve">Agriculture Enhancements</w:t>
      </w:r>
    </w:p>
    <w:p>
      <w:pPr>
        <w:pStyle w:val="FirstParagraph"/>
      </w:pPr>
      <w:r>
        <w:t xml:space="preserve">Agriculture forms backbone of Ethiopian economy employing majority population facing numerous threats climate change pests diseases soil degradation water scarcity.</w:t>
      </w:r>
      <w:r>
        <w:t xml:space="preserve"> </w:t>
      </w:r>
      <w:r>
        <w:rPr>
          <w:bCs/>
          <w:b/>
        </w:rPr>
        <w:t xml:space="preserve">Data Scientists</w:t>
      </w:r>
      <w:r>
        <w:t xml:space="preserve"> </w:t>
      </w:r>
      <w:r>
        <w:t xml:space="preserve">play critical role here too by developing precision agriculture solutions leveraging satellite imagery remote sensing IoT sensors weather forecasts soil moisture levels crop health indicators among others. These technologies allow farmers optimize irrigation fertilization pest management decisions increase yields reduce losses ensure food security promote rural livelihoods support national development agenda.</w:t>
      </w:r>
    </w:p>
    <w:bookmarkEnd w:id="23"/>
    <w:bookmarkStart w:id="24" w:name="economic-growth-and-financial-inclusion"/>
    <w:p>
      <w:pPr>
        <w:pStyle w:val="Heading3"/>
      </w:pPr>
      <w:r>
        <w:t xml:space="preserve">Economic Growth and Financial Inclusion</w:t>
      </w:r>
    </w:p>
    <w:p>
      <w:pPr>
        <w:pStyle w:val="FirstParagraph"/>
      </w:pPr>
      <w:r>
        <w:t xml:space="preserve">Ethiopia Addis Ababa’ financial sector holds immense untapped potential. With growing mobile penetration increasing digital literacy among youth expanding middle class demand innovative fintech products emerges.</w:t>
      </w:r>
      <w:r>
        <w:t xml:space="preserve"> </w:t>
      </w:r>
      <w:r>
        <w:rPr>
          <w:bCs/>
          <w:b/>
        </w:rPr>
        <w:t xml:space="preserve">Data Scientists</w:t>
      </w:r>
      <w:r>
        <w:t xml:space="preserve"> </w:t>
      </w:r>
      <w:r>
        <w:t xml:space="preserve">contribute significantly by building credit scoring algorithms assessing risk profiles designing personalized banking services creating blockchain-based payment platforms enhancing transparency security accessibility democratizing finance empowering marginalized communities driving inclusive economic growth.</w:t>
      </w:r>
    </w:p>
    <w:bookmarkEnd w:id="24"/>
    <w:bookmarkEnd w:id="25"/>
    <w:bookmarkStart w:id="26" w:name="Xe34e4c9df6f7b4225176e2d01716282a3d5258f"/>
    <w:p>
      <w:pPr>
        <w:pStyle w:val="Heading2"/>
      </w:pPr>
      <w:r>
        <w:t xml:space="preserve">Ethiopia Addis Ababa: A Hub for Technological Innovation</w:t>
      </w:r>
    </w:p>
    <w:p>
      <w:pPr>
        <w:pStyle w:val="FirstParagraph"/>
      </w:pPr>
      <w:r>
        <w:rPr>
          <w:iCs/>
          <w:i/>
        </w:rPr>
        <w:t xml:space="preserve">Ethiopia Addis Ababa</w:t>
      </w:r>
      <w:r>
        <w:t xml:space="preserve">’ status as diplomatic capital of Africa coupled with its youthful demographic bulge makes it ideal location nurturing talent pool fostering innovation ecosystems attracting investments. Over last few years government introduced policies encouraging private sector participation digital transformation investing heavily in education STEM fields establishing special economic zones offering tax incentives foreign direct investment inflows surge further solidifying position regional leader technology adoption.</w:t>
      </w:r>
    </w:p>
    <w:bookmarkEnd w:id="26"/>
    <w:bookmarkStart w:id="27" w:name="X77713f38bcfd748798cffea7ed195871c1cefbf"/>
    <w:p>
      <w:pPr>
        <w:pStyle w:val="Heading2"/>
      </w:pPr>
      <w:r>
        <w:t xml:space="preserve">Challenges and Opportunities for Data Scientists</w:t>
      </w:r>
    </w:p>
    <w:p>
      <w:pPr>
        <w:pStyle w:val="FirstParagraph"/>
      </w:pPr>
      <w:r>
        <w:t xml:space="preserve">Despite promising prospects challenges persist hindering full realization benefits derived from harnessing power of data science. Key obstacles include:</w:t>
      </w:r>
    </w:p>
    <w:p>
      <w:pPr>
        <w:pStyle w:val="BodyText"/>
      </w:pPr>
      <w:r>
        <w:t xml:space="preserve">Limited availability high-quality labeled datasets;</w:t>
      </w:r>
    </w:p>
    <w:p>
      <w:pPr>
        <w:pStyle w:val="BodyText"/>
      </w:pPr>
      <w:r>
        <w:t xml:space="preserve">Inadequate internet connectivity slow speeds unreliable networks;</w:t>
      </w:r>
    </w:p>
    <w:p>
      <w:pPr>
        <w:pStyle w:val="BodyText"/>
      </w:pPr>
      <w:r>
        <w:t xml:space="preserve">Skill gaps lack experienced professionals trained cutting-edge techniques;&lt; li&gt;Regulatory uncertainties surrounding privacy protection intellectual property rights enforcement mechanisms; &lt; l i &gt; Cultural resistance skepticism towards accepting data-driven approaches replacing traditional methods. &lt; p&gt;To overcome these hurdles collaborative efforts needed across multiple stakeholders including academia industry regulators civil society international partners working together build robust infrastructure promote research excellence develop relevant curricula train workforce advocate favorable policy environment foster awareness appreciation value added by</w:t>
      </w:r>
      <w:r>
        <w:t xml:space="preserve"> </w:t>
      </w:r>
      <w:r>
        <w:rPr>
          <w:bCs/>
          <w:b/>
        </w:rPr>
        <w:t xml:space="preserve">Data Scientists</w:t>
      </w:r>
      <w:r>
        <w:t xml:space="preserve">.</w:t>
      </w:r>
    </w:p>
    <w:p>
      <w:pPr>
        <w:pStyle w:val="BodyText"/>
      </w:pPr>
      <w:r>
        <w:t xml:space="preserve">Conclusion&lt; p&gt;In conclusion reflecting upon journey thus far reveals exciting possibilities ahead for both</w:t>
      </w:r>
      <w:r>
        <w:t xml:space="preserve"> </w:t>
      </w:r>
      <w:r>
        <w:rPr>
          <w:iCs/>
          <w:i/>
        </w:rPr>
        <w:t xml:space="preserve">Ethiopia Addis Ababa</w:t>
      </w:r>
      <w:r>
        <w:t xml:space="preserve">’ future prospects role played by &lt; strong &gt; Data Scientist remains central driving force behind transformative changes sweeping nation. By leveraging strengths addressing weaknesses embracing innovation fostering collaboration building capacity empowering individuals unlocking potentials we pave way toward prosperous equitable sustainable tomorrow where every citizen reaps dividends progress achieved through collective action guided wisdom foresight courage determination hope dreams become reality.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Data Scientists in Ethiopia Addis Ababa</dc:title>
  <dc:creator/>
  <dc:language>en</dc:language>
  <cp:keywords/>
  <dcterms:created xsi:type="dcterms:W3CDTF">2026-07-30T00:23:27Z</dcterms:created>
  <dcterms:modified xsi:type="dcterms:W3CDTF">2026-07-30T00:23:27Z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