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p>
    <w:bookmarkStart w:id="24" w:name="X821e71e4a814f6f3c285b735fabd1d2cdf2d506"/>
    <w:p>
      <w:pPr>
        <w:pStyle w:val="Heading1"/>
      </w:pPr>
      <w:r>
        <w:t xml:space="preserve">A Reflection on the Role of a Data Scientist in Japan Tokyo</w:t>
      </w:r>
    </w:p>
    <w:p>
      <w:pPr>
        <w:pStyle w:val="FirstParagraph"/>
      </w:pPr>
      <w:r>
        <w:t xml:space="preserve">The intersection of advanced technological capability and deep cultural tradition presents a unique professional landscape, particularly when one considers the role of a Data Scientist within the dynamic environment of Japan Tokyo. To reflect upon this specific position is not merely to discuss algorithms, machine learning models, or statistical methodologies in isolation; rather, it requires an introspective examination of how data-driven decision-making interacts with the nuanced social fabric of one of Asia's most complex metropolitan areas. This reflection paper explores the professional responsibilities, cultural adaptations, and ethical considerations that define the experience of being a Data Scientist in Japan Tokyo.</w:t>
      </w:r>
    </w:p>
    <w:bookmarkStart w:id="20" w:name="Xde4374e5ee6e84fbaa592abbfd2f95458e2dffa"/>
    <w:p>
      <w:pPr>
        <w:pStyle w:val="Heading2"/>
      </w:pPr>
      <w:r>
        <w:t xml:space="preserve">The Technological Landscape and Professional Identity</w:t>
      </w:r>
    </w:p>
    <w:p>
      <w:pPr>
        <w:pStyle w:val="FirstParagraph"/>
      </w:pPr>
      <w:r>
        <w:t xml:space="preserve">Tokyo stands as a global beacon of innovation, where cutting-edge technology seamlessly integrates into daily life. From the hyper-efficient Shinkansen bullet train system to the ubiquitous use of digital payments and smart city initiatives, the city generates vast amounts of data. For a Data Scientist in Japan Tokyo, this presents both an immense opportunity and a profound responsibility. The professional identity here is shaped by a dual mandate: technical excellence in handling complex datasets and the strategic ability to translate these insights into actionable business or societal improvements.</w:t>
      </w:r>
    </w:p>
    <w:p>
      <w:pPr>
        <w:pStyle w:val="BodyText"/>
      </w:pPr>
      <w:r>
        <w:t xml:space="preserve">In this context, the Data Scientist is not just a number-cruncher but a critical interpreter of reality. The sheer volume of data generated by Japan Tokyo's infrastructure—traffic patterns, consumer behavior in dense urban centers, energy consumption metrics—requires sophisticated analytical frameworks. However, the reflection reveals that technical skill alone is insufficient. The ability to navigate the specific nuances of Japanese corporate culture and societal expectations is equally paramount.</w:t>
      </w:r>
    </w:p>
    <w:bookmarkEnd w:id="20"/>
    <w:bookmarkStart w:id="21" w:name="cultural-adaptation-and-communication"/>
    <w:p>
      <w:pPr>
        <w:pStyle w:val="Heading2"/>
      </w:pPr>
      <w:r>
        <w:t xml:space="preserve">Cultural Adaptation and Communication</w:t>
      </w:r>
    </w:p>
    <w:p>
      <w:pPr>
        <w:pStyle w:val="FirstParagraph"/>
      </w:pPr>
      <w:r>
        <w:t xml:space="preserve">A significant aspect of working as a Data Scientist in Japan Tokyo involves adapting to distinct cultural communication styles. In many Western tech hubs, data presentation might be direct, aggressive in its pursuit of disruption, or heavily focused on individual attribution. Conversely, the professional environment in Japan Tokyo often emphasizes harmony (wa), consensus-building (nemawashi), and respect for hierarchy. Therefore, the reflection paper must acknowledge that effective data storytelling requires more than just visual clarity; it demands diplomatic phrasing and an understanding of how recommendations are received within hierarchical structures.</w:t>
      </w:r>
    </w:p>
    <w:p>
      <w:pPr>
        <w:pStyle w:val="BodyText"/>
      </w:pPr>
      <w:r>
        <w:t xml:space="preserve">For instance, presenting a model that suggests a drastic reduction in workforce efficiency due to automation requires careful handling. A Data Scientist in Japan Tokyo must frame such insights not as threats but as opportunities for long-term sustainability and innovation, aligning with broader corporate and societal goals. This cultural adaptation extends beyond the office; it influences how data privacy is perceived by the public and how trust is built with stakeholders who may be skeptical of black-box algorithms.</w:t>
      </w:r>
    </w:p>
    <w:bookmarkEnd w:id="21"/>
    <w:bookmarkStart w:id="22" w:name="X50fce725c0331813f4bc9c0a2521cab2395a4cf"/>
    <w:p>
      <w:pPr>
        <w:pStyle w:val="Heading2"/>
      </w:pPr>
      <w:r>
        <w:t xml:space="preserve">Ethical Considerations in a Dense Urban Environment</w:t>
      </w:r>
    </w:p>
    <w:p>
      <w:pPr>
        <w:pStyle w:val="FirstParagraph"/>
      </w:pPr>
      <w:r>
        <w:t xml:space="preserve">The ethical dimensions of being a Data Scientist in Japan Tokyo are particularly salient given the city's dense population and advanced surveillance infrastructure. The collection and analysis of personal data raise critical questions regarding privacy, consent, and the potential for bias. Reflecting on this role involves constantly questioning the societal impact of one's work. How does algorithmic decision-making affect marginalized communities within Japan Tokyo? Are predictive models reinforcing existing social biases?</w:t>
      </w:r>
    </w:p>
    <w:p>
      <w:pPr>
        <w:pStyle w:val="BodyText"/>
      </w:pPr>
      <w:r>
        <w:t xml:space="preserve">Japan has been working towards robust data protection regulations, such as the Act on Protection of Personal Information (APPI). A Data Scientist in Japan Tokyo must stay abreast of these legal frameworks and ethically navigate the grey areas where technology outpaces regulation. The reflection highlights that ethical integrity is not an abstract concept but a daily practice, ensuring that data initiatives contribute to social good rather than exploitation.</w:t>
      </w:r>
    </w:p>
    <w:bookmarkEnd w:id="22"/>
    <w:bookmarkStart w:id="23" w:name="the-future-innovation-with-integrity"/>
    <w:p>
      <w:pPr>
        <w:pStyle w:val="Heading2"/>
      </w:pPr>
      <w:r>
        <w:t xml:space="preserve">The Future: Innovation with Integrity</w:t>
      </w:r>
    </w:p>
    <w:p>
      <w:pPr>
        <w:pStyle w:val="FirstParagraph"/>
      </w:pPr>
      <w:r>
        <w:t xml:space="preserve">Looking forward, the role of a Data Scientist in Japan Tokyo will likely expand into areas such as autonomous driving, smart healthcare solutions, and disaster prediction systems. Each of these domains carries significant weight. For example, developing predictive models for natural disasters can save lives, requiring not only technical precision but also profound sensitivity to human suffering.</w:t>
      </w:r>
    </w:p>
    <w:p>
      <w:pPr>
        <w:pStyle w:val="BodyText"/>
      </w:pPr>
      <w:r>
        <w:t xml:space="preserve">In conclusion, reflecting on the role of a Data Scientist in Japan Tokyo reveals a profession that is deeply intertwined with cultural, ethical, and societal contexts. It is a path that demands continuous learning—not just in coding and statistics, but in empathy, communication, and ethical reasoning. By embracing the unique challenges of Japan Tokyo's environment, Data Scientists can drive meaningful innovation while respecting the traditions and values that define this remarkable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Japan Tokyo</dc:title>
  <dc:creator/>
  <dc:language>en</dc:language>
  <cp:keywords/>
  <dcterms:created xsi:type="dcterms:W3CDTF">2026-07-30T02:48:02Z</dcterms:created>
  <dcterms:modified xsi:type="dcterms:W3CDTF">2026-07-30T02:48:02Z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