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Senegal</w:t>
      </w:r>
      <w:r>
        <w:t xml:space="preserve"> </w:t>
      </w:r>
      <w:r>
        <w:t xml:space="preserve">Dakar</w:t>
      </w:r>
    </w:p>
    <w:bookmarkStart w:id="28" w:name="X6f6e1fe8f1d471f4fd094a2cb1f6e85ee6e5151"/>
    <w:p>
      <w:pPr>
        <w:pStyle w:val="Heading1"/>
      </w:pPr>
      <w:r>
        <w:t xml:space="preserve">Bridging Tradition and Innovation: A Reflection on the Role of a Data Scientist in Senegal, Dakar</w:t>
      </w:r>
    </w:p>
    <w:p>
      <w:pPr>
        <w:pStyle w:val="FirstParagraph"/>
      </w:pPr>
      <w:r>
        <w:t xml:space="preserve">The landscape of modern employment is shifting dramatically, moving away from traditional hierarchies toward roles that are defined by cognitive agility, technical proficiency, and cultural contextualization. Among these emerging professions, the</w:t>
      </w:r>
      <w:r>
        <w:t xml:space="preserve"> </w:t>
      </w:r>
      <w:r>
        <w:rPr>
          <w:bCs/>
          <w:b/>
        </w:rPr>
        <w:t xml:space="preserve">Data Scientist</w:t>
      </w:r>
      <w:r>
        <w:t xml:space="preserve"> </w:t>
      </w:r>
      <w:r>
        <w:t xml:space="preserve">stands as a pivotal figure. However, to view this role solely through a Western or Silicon Valley lens is to miss the profound nuances required when operating within specific socio-economic environments. This reflection explores what it means to be a</w:t>
      </w:r>
      <w:r>
        <w:t xml:space="preserve"> </w:t>
      </w:r>
      <w:r>
        <w:rPr>
          <w:bCs/>
          <w:b/>
        </w:rPr>
        <w:t xml:space="preserve">Data Scientist</w:t>
      </w:r>
      <w:r>
        <w:t xml:space="preserve"> </w:t>
      </w:r>
      <w:r>
        <w:t xml:space="preserve">specifically within the vibrant, dynamic, and historically rich context of</w:t>
      </w:r>
      <w:r>
        <w:t xml:space="preserve"> </w:t>
      </w:r>
      <w:r>
        <w:rPr>
          <w:bCs/>
          <w:b/>
        </w:rPr>
        <w:t xml:space="preserve">Senegal Dakar</w:t>
      </w:r>
      <w:r>
        <w:t xml:space="preserve">.</w:t>
      </w:r>
    </w:p>
    <w:bookmarkStart w:id="20" w:name="the-unique-fabric-of-senegal-dakar"/>
    <w:p>
      <w:pPr>
        <w:pStyle w:val="Heading2"/>
      </w:pPr>
      <w:r>
        <w:t xml:space="preserve">The Unique Fabric of Senegal Dakar</w:t>
      </w:r>
    </w:p>
    <w:p>
      <w:pPr>
        <w:pStyle w:val="FirstParagraph"/>
      </w:pPr>
      <w:r>
        <w:t xml:space="preserve">Dakar is not merely a geographic coordinate; it is a cultural heartbeat. As the capital city and economic hub of Senegal, Dakar serves as a gateway between Africa and the rest of the world, particularly Europe. The city breathes with the rhythm of *Teranga*—the Wolof concept of hospitality—and pulsates with an entrepreneurial spirit that has made Senegal one of West Africa’s most stable democracies. To work here is to engage with a society that values oral tradition, community consensus, and resilience in the face of economic fluctuations.</w:t>
      </w:r>
    </w:p>
    <w:p>
      <w:pPr>
        <w:pStyle w:val="BodyText"/>
      </w:pPr>
      <w:r>
        <w:t xml:space="preserve">In this context, the introduction of high-tech roles like data science cannot be treated as an isolated technological import. It must be woven into the social fabric. The</w:t>
      </w:r>
      <w:r>
        <w:t xml:space="preserve"> </w:t>
      </w:r>
      <w:r>
        <w:rPr>
          <w:bCs/>
          <w:b/>
        </w:rPr>
        <w:t xml:space="preserve">Data Scientist</w:t>
      </w:r>
      <w:r>
        <w:t xml:space="preserve"> </w:t>
      </w:r>
      <w:r>
        <w:t xml:space="preserve">in Dakar is not just a coder or a statistician; they are cultural translators. They must understand that data does not exist in a vacuum but is generated by people whose lives are deeply interconnected with family structures, local markets, and informal economies.</w:t>
      </w:r>
    </w:p>
    <w:bookmarkEnd w:id="20"/>
    <w:bookmarkStart w:id="24" w:name="redefining-the-data-scientist"/>
    <w:p>
      <w:pPr>
        <w:pStyle w:val="Heading2"/>
      </w:pPr>
      <w:r>
        <w:t xml:space="preserve">Redefining the Data Scientist</w:t>
      </w:r>
    </w:p>
    <w:p>
      <w:pPr>
        <w:pStyle w:val="FirstParagraph"/>
      </w:pPr>
      <w:r>
        <w:t xml:space="preserve">The traditional definition of a</w:t>
      </w:r>
      <w:r>
        <w:t xml:space="preserve"> </w:t>
      </w:r>
      <w:r>
        <w:rPr>
          <w:bCs/>
          <w:b/>
        </w:rPr>
        <w:t xml:space="preserve">Data Scientist</w:t>
      </w:r>
      <w:r>
        <w:t xml:space="preserve"> </w:t>
      </w:r>
      <w:r>
        <w:t xml:space="preserve">often involves mastering Python, SQL, machine learning algorithms, and cloud computing. While these technical skills are indispensable globally, in Dakar they represent only half the equation. The other half is contextual intelligence.</w:t>
      </w:r>
    </w:p>
    <w:bookmarkStart w:id="21" w:name="data-collection-in-an-informal-economy"/>
    <w:p>
      <w:pPr>
        <w:pStyle w:val="Heading3"/>
      </w:pPr>
      <w:r>
        <w:t xml:space="preserve">1. Data Collection in an Informal Economy</w:t>
      </w:r>
    </w:p>
    <w:p>
      <w:pPr>
        <w:pStyle w:val="FirstParagraph"/>
      </w:pPr>
      <w:r>
        <w:t xml:space="preserve">Senegal has a significant informal sector that accounts for a large portion of its GDP. Traditional data collection methods often fail to capture the nuances of street vendors, artisanal fishermen, or small-scale agricultural producers who dominate this sector. A</w:t>
      </w:r>
      <w:r>
        <w:t xml:space="preserve"> </w:t>
      </w:r>
      <w:r>
        <w:rPr>
          <w:bCs/>
          <w:b/>
        </w:rPr>
        <w:t xml:space="preserve">Data Scientist</w:t>
      </w:r>
      <w:r>
        <w:t xml:space="preserve"> </w:t>
      </w:r>
      <w:r>
        <w:t xml:space="preserve">in Dakar must innovate in how they gather and interpret data. This might involve using mobile money transaction logs (such as Wave or Orange Money) as proxies for economic activity where traditional banking records do not exist. It requires asking: How do we quantify trust? How do we model risk in a market driven by verbal agreements and social capital?</w:t>
      </w:r>
    </w:p>
    <w:bookmarkEnd w:id="21"/>
    <w:bookmarkStart w:id="22" w:name="language-and-cultural-nuance"/>
    <w:p>
      <w:pPr>
        <w:pStyle w:val="Heading3"/>
      </w:pPr>
      <w:r>
        <w:t xml:space="preserve">2. Language and Cultural Nuance</w:t>
      </w:r>
    </w:p>
    <w:p>
      <w:pPr>
        <w:pStyle w:val="FirstParagraph"/>
      </w:pPr>
      <w:r>
        <w:t xml:space="preserve">Dakar is multilingual. While French is the official language of business, Wolof is the lingua franca. A</w:t>
      </w:r>
      <w:r>
        <w:t xml:space="preserve"> </w:t>
      </w:r>
      <w:r>
        <w:rPr>
          <w:bCs/>
          <w:b/>
        </w:rPr>
        <w:t xml:space="preserve">Data Scientist</w:t>
      </w:r>
      <w:r>
        <w:t xml:space="preserve"> </w:t>
      </w:r>
      <w:r>
        <w:t xml:space="preserve">must be proficient in NLP (Natural Language Processing) techniques that can handle code-switching between French, Wolof, and other local languages like Pulaar or Serer. Ignoring this linguistic diversity leads to biased models and ineffective solutions. For instance, sentiment analysis on social media in Dakar cannot simply rely on French dictionaries; it must understand the slang and idioms of young Dakarois who are driving digital consumption trends.</w:t>
      </w:r>
    </w:p>
    <w:bookmarkEnd w:id="22"/>
    <w:bookmarkStart w:id="23" w:name="infrastructure-and-resourcefulness"/>
    <w:p>
      <w:pPr>
        <w:pStyle w:val="Heading3"/>
      </w:pPr>
      <w:r>
        <w:t xml:space="preserve">3. Infrastructure and Resourcefulness</w:t>
      </w:r>
    </w:p>
    <w:p>
      <w:pPr>
        <w:pStyle w:val="FirstParagraph"/>
      </w:pPr>
      <w:r>
        <w:t xml:space="preserve">The role also requires a deep understanding of local infrastructure challenges. Power fluctuations or intermittent internet connectivity can disrupt cloud-dependent workflows. Therefore, a resilient</w:t>
      </w:r>
      <w:r>
        <w:t xml:space="preserve"> </w:t>
      </w:r>
      <w:r>
        <w:rPr>
          <w:bCs/>
          <w:b/>
        </w:rPr>
        <w:t xml:space="preserve">Data Scientist</w:t>
      </w:r>
      <w:r>
        <w:t xml:space="preserve"> </w:t>
      </w:r>
      <w:r>
        <w:t xml:space="preserve">in Dakar must be skilled in edge computing or lightweight model deployment that functions offline or on low-bandwidth networks. This resourcefulness mirrors the broader Senegalese ethos of *débrouillardise*—the ability to make do with what is available and find creative solutions to complex problems.</w:t>
      </w:r>
    </w:p>
    <w:bookmarkEnd w:id="23"/>
    <w:bookmarkEnd w:id="24"/>
    <w:bookmarkStart w:id="25" w:name="the-impact-sector-by-sector"/>
    <w:p>
      <w:pPr>
        <w:pStyle w:val="Heading2"/>
      </w:pPr>
      <w:r>
        <w:t xml:space="preserve">The Impact Sector by Sector</w:t>
      </w:r>
    </w:p>
    <w:p>
      <w:pPr>
        <w:pStyle w:val="FirstParagraph"/>
      </w:pPr>
      <w:r>
        <w:t xml:space="preserve">The application of data science in</w:t>
      </w:r>
      <w:r>
        <w:t xml:space="preserve"> </w:t>
      </w:r>
      <w:r>
        <w:rPr>
          <w:bCs/>
          <w:b/>
        </w:rPr>
        <w:t xml:space="preserve">Senegal Dakar</w:t>
      </w:r>
      <w:r>
        <w:t xml:space="preserve"> </w:t>
      </w:r>
      <w:r>
        <w:t xml:space="preserve">holds transformative potential across key sectors:</w:t>
      </w:r>
    </w:p>
    <w:p>
      <w:pPr>
        <w:numPr>
          <w:ilvl w:val="0"/>
          <w:numId w:val="1001"/>
        </w:numPr>
        <w:pStyle w:val="Compact"/>
      </w:pPr>
      <w:r>
        <w:rPr>
          <w:bCs/>
          <w:b/>
        </w:rPr>
        <w:t xml:space="preserve">Agriculture:</w:t>
      </w:r>
      <w:r>
        <w:t xml:space="preserve"> </w:t>
      </w:r>
      <w:r>
        <w:t xml:space="preserve">With climate change threatening food security, data scientists can analyze satellite imagery and weather patterns to advise farmers on planting schedules. However, the delivery mechanism must be via SMS or voice messages in local languages, not complex web dashboards.</w:t>
      </w:r>
    </w:p>
    <w:p>
      <w:pPr>
        <w:numPr>
          <w:ilvl w:val="0"/>
          <w:numId w:val="1001"/>
        </w:numPr>
        <w:pStyle w:val="Compact"/>
      </w:pPr>
      <w:r>
        <w:rPr>
          <w:bCs/>
          <w:b/>
        </w:rPr>
        <w:t xml:space="preserve">Fintech:</w:t>
      </w:r>
      <w:r>
        <w:t xml:space="preserve"> </w:t>
      </w:r>
      <w:r>
        <w:t xml:space="preserve">Senegal is a leader in mobile money adoption. Data scientists are crucial here for fraud detection and credit scoring for unbanked populations. By analyzing non-traditional data points, they can create financial inclusion models that allow small merchants to access capital.</w:t>
      </w:r>
    </w:p>
    <w:p>
      <w:pPr>
        <w:numPr>
          <w:ilvl w:val="0"/>
          <w:numId w:val="1001"/>
        </w:numPr>
        <w:pStyle w:val="Compact"/>
      </w:pPr>
      <w:r>
        <w:rPr>
          <w:bCs/>
          <w:b/>
        </w:rPr>
        <w:t xml:space="preserve">Healthcare:</w:t>
      </w:r>
      <w:r>
        <w:t xml:space="preserve"> </w:t>
      </w:r>
      <w:r>
        <w:t xml:space="preserve">In Dakar’s busy hospitals, data science can help optimize patient flow, predict disease outbreaks based on mobile health records, and manage supply chains for essential medicines. The goal is not just efficiency but equity in healthcare delivery.</w:t>
      </w:r>
    </w:p>
    <w:bookmarkEnd w:id="25"/>
    <w:bookmarkStart w:id="26" w:name="Xc40ee6efd59a58cb4eaa45858f2edf9e44339b2"/>
    <w:p>
      <w:pPr>
        <w:pStyle w:val="Heading2"/>
      </w:pPr>
      <w:r>
        <w:t xml:space="preserve">Ethical Considerations and Community Trust</w:t>
      </w:r>
    </w:p>
    <w:p>
      <w:pPr>
        <w:pStyle w:val="FirstParagraph"/>
      </w:pPr>
      <w:r>
        <w:t xml:space="preserve">A critical aspect of being a</w:t>
      </w:r>
      <w:r>
        <w:t xml:space="preserve"> </w:t>
      </w:r>
      <w:r>
        <w:rPr>
          <w:bCs/>
          <w:b/>
        </w:rPr>
        <w:t xml:space="preserve">Data Scientist</w:t>
      </w:r>
      <w:r>
        <w:t xml:space="preserve"> </w:t>
      </w:r>
      <w:r>
        <w:t xml:space="preserve">in Dakar is navigating the ethical implications of data usage. In close-knit communities, privacy concerns are acute. There is a risk that data-driven decisions could inadvertently reinforce existing social inequalities if not carefully managed. For example, algorithmic bias in hiring tools or credit scoring could disadvantage certain neighborhoods or ethnic groups if the training data reflects historical biases.</w:t>
      </w:r>
    </w:p>
    <w:p>
      <w:pPr>
        <w:pStyle w:val="BodyText"/>
      </w:pPr>
      <w:r>
        <w:t xml:space="preserve">The</w:t>
      </w:r>
      <w:r>
        <w:t xml:space="preserve"> </w:t>
      </w:r>
      <w:r>
        <w:rPr>
          <w:bCs/>
          <w:b/>
        </w:rPr>
        <w:t xml:space="preserve">Data Scientist</w:t>
      </w:r>
      <w:r>
        <w:t xml:space="preserve"> </w:t>
      </w:r>
      <w:r>
        <w:t xml:space="preserve">must act as an ethical guardian, ensuring transparency and community consent. This involves engaging with local leaders and stakeholders to explain how data is used, respecting cultural norms around privacy, and ensuring that the benefits of data-driven initiatives are shared equitably across society. Trust is the currency of Dakar; without it, even the most sophisticated algorithms will fail.</w:t>
      </w:r>
    </w:p>
    <w:bookmarkEnd w:id="26"/>
    <w:bookmarkStart w:id="27" w:name="conclusion-a-hybrid-identity"/>
    <w:p>
      <w:pPr>
        <w:pStyle w:val="Heading2"/>
      </w:pPr>
      <w:r>
        <w:t xml:space="preserve">Conclusion: A Hybrid Identity</w:t>
      </w:r>
    </w:p>
    <w:p>
      <w:pPr>
        <w:pStyle w:val="FirstParagraph"/>
      </w:pPr>
      <w:r>
        <w:t xml:space="preserve">To be a</w:t>
      </w:r>
      <w:r>
        <w:t xml:space="preserve"> </w:t>
      </w:r>
      <w:r>
        <w:rPr>
          <w:bCs/>
          <w:b/>
        </w:rPr>
        <w:t xml:space="preserve">Data Scientist</w:t>
      </w:r>
      <w:r>
        <w:t xml:space="preserve"> </w:t>
      </w:r>
      <w:r>
        <w:t xml:space="preserve">in</w:t>
      </w:r>
      <w:r>
        <w:t xml:space="preserve"> </w:t>
      </w:r>
      <w:r>
        <w:rPr>
          <w:bCs/>
          <w:b/>
        </w:rPr>
        <w:t xml:space="preserve">Senegal Dakar</w:t>
      </w:r>
      <w:r>
        <w:t xml:space="preserve"> </w:t>
      </w:r>
      <w:r>
        <w:t xml:space="preserve">is to inhabit a hybrid identity. It is to bridge the gap between advanced technological capabilities and deep cultural understanding. It requires the analytical rigor of a mathematician, the storytelling ability of an anthropologist, and the entrepreneurial spirit of a local business owner.</w:t>
      </w:r>
    </w:p>
    <w:p>
      <w:pPr>
        <w:pStyle w:val="BodyText"/>
      </w:pPr>
      <w:r>
        <w:t xml:space="preserve">The future of Dakar lies in its ability to leverage data for social good while respecting its unique cultural heritage. The professionals who will drive this change are those who do not see themselves as outsiders bringing technology from abroad, but as insiders using global tools to solve local problems. They are the architects of a new digital Senegal—one that is informed by data but rooted in Teranga. This reflection underscores that the role of the Data Scientist is not static; it evolves with its environment. In Dakar, it evolves into a role of cultural stewardship, technological innovation, and social responsibility.</w:t>
      </w:r>
    </w:p>
    <w:p>
      <w:pPr>
        <w:pStyle w:val="BodyText"/>
      </w:pPr>
      <w:r>
        <w:t xml:space="preserve">As we look forward, investing in local talent and creating ecosystems that support these hybrid professionals is essential. Universities in Dakar must continue to adapt their curricula to include not just code but ethics, linguistics, and sociology. By doing so, they will produce a generation of Data Scientists who are uniquely equipped to harness the power of data for the prosperity and stability of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Data Scientist in Senegal Dakar</dc:title>
  <dc:creator/>
  <dc:language>en</dc:language>
  <cp:keywords/>
  <dcterms:created xsi:type="dcterms:W3CDTF">2026-07-30T01:03:57Z</dcterms:created>
  <dcterms:modified xsi:type="dcterms:W3CDTF">2026-07-30T01:03:57Z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