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Istanbul</w:t>
      </w:r>
    </w:p>
    <w:bookmarkStart w:id="26" w:name="Xbbc9769e8af40ef8b5bb9f98fb73d44393b13f4"/>
    <w:p>
      <w:pPr>
        <w:pStyle w:val="Heading1"/>
      </w:pPr>
      <w:r>
        <w:t xml:space="preserve">The Digital Bridge Between Continents: A Reflection on the Role of the Data Scientist in Turkey Istanbul</w:t>
      </w:r>
    </w:p>
    <w:p>
      <w:pPr>
        <w:pStyle w:val="FirstParagraph"/>
      </w:pPr>
      <w:r>
        <w:rPr>
          <w:bCs/>
          <w:b/>
        </w:rPr>
        <w:t xml:space="preserve">Date :</w:t>
      </w:r>
      <w:r>
        <w:t xml:space="preserve"> </w:t>
      </w:r>
      <w:r>
        <w:t xml:space="preserve">October 26, 2023</w:t>
      </w:r>
    </w:p>
    <w:p>
      <w:pPr>
        <w:pStyle w:val="BodyText"/>
      </w:pPr>
      <w:r>
        <w:rPr>
          <w:bCs/>
          <w:b/>
        </w:rPr>
        <w:t xml:space="preserve">Author :</w:t>
      </w:r>
      <w:r>
        <w:t xml:space="preserve"> </w:t>
      </w:r>
      <w:r>
        <w:t xml:space="preserve">Anonymous Researcher</w:t>
      </w:r>
    </w:p>
    <w:p>
      <w:r>
        <w:pict>
          <v:rect style="width:0;height:1.5pt" o:hralign="center" o:hrstd="t" o:hr="t"/>
        </w:pict>
      </w:r>
    </w:p>
    <w:bookmarkStart w:id="20" w:name="introduction"/>
    <w:p>
      <w:pPr>
        <w:pStyle w:val="Heading2"/>
      </w:pPr>
      <w:r>
        <w:t xml:space="preserve">Introduction</w:t>
      </w:r>
    </w:p>
    <w:p>
      <w:pPr>
        <w:pStyle w:val="FirstParagraph"/>
      </w:pPr>
      <w:r>
        <w:t xml:space="preserve">In an era where data is often referred to as the "new oil," the professionals who refine this resource into actionable insights are becoming some of the most valuable assets in global economies. Among these professionals, the</w:t>
      </w:r>
      <w:r>
        <w:t xml:space="preserve"> </w:t>
      </w:r>
      <w:r>
        <w:rPr>
          <w:bCs/>
          <w:b/>
        </w:rPr>
        <w:t xml:space="preserve">Data Scientist</w:t>
      </w:r>
      <w:r>
        <w:t xml:space="preserve"> </w:t>
      </w:r>
      <w:r>
        <w:t xml:space="preserve">stands out as a pivotal figure, bridging the gap between complex mathematical algorithms and practical business solutions. However, understanding this role requires more than just looking at technical skills; it demands an appreciation for the specific cultural, economic, and geographic contexts in which these scientists operate. This reflection paper explores the unique position of the</w:t>
      </w:r>
      <w:r>
        <w:t xml:space="preserve"> </w:t>
      </w:r>
      <w:r>
        <w:rPr>
          <w:bCs/>
          <w:b/>
        </w:rPr>
        <w:t xml:space="preserve">Data Scientist</w:t>
      </w:r>
      <w:r>
        <w:t xml:space="preserve"> </w:t>
      </w:r>
      <w:r>
        <w:t xml:space="preserve">within</w:t>
      </w:r>
      <w:r>
        <w:t xml:space="preserve"> </w:t>
      </w:r>
      <w:r>
        <w:rPr>
          <w:bCs/>
          <w:b/>
        </w:rPr>
        <w:t xml:space="preserve">Turkey Istanbul</w:t>
      </w:r>
      <w:r>
        <w:t xml:space="preserve">, a city that serves as a literal and metaphorical bridge between East and West. By examining the intersection of technology, tradition, and rapid digital transformation in this metropolitan hub, we can better understand how data science is reshaping one of the world's most dynamic markets.</w:t>
      </w:r>
    </w:p>
    <w:bookmarkEnd w:id="20"/>
    <w:bookmarkStart w:id="21" w:name="the-unique-context-of-turkey-istanbul"/>
    <w:p>
      <w:pPr>
        <w:pStyle w:val="Heading2"/>
      </w:pPr>
      <w:r>
        <w:t xml:space="preserve">The Unique Context of Turkey Istanbul</w:t>
      </w:r>
    </w:p>
    <w:p>
      <w:pPr>
        <w:pStyle w:val="FirstParagraph"/>
      </w:pPr>
      <w:r>
        <w:t xml:space="preserve">To fully grasp the impact of data science in this region, one must first appreciate the singular nature of</w:t>
      </w:r>
      <w:r>
        <w:t xml:space="preserve"> </w:t>
      </w:r>
      <w:r>
        <w:rPr>
          <w:bCs/>
          <w:b/>
        </w:rPr>
        <w:t xml:space="preserve">Turkey Istanbul</w:t>
      </w:r>
      <w:r>
        <w:t xml:space="preserve">. As the only city in the world located on two continents, it is a place where ancient traditions coexist with cutting-edge modernity. For a</w:t>
      </w:r>
      <w:r>
        <w:t xml:space="preserve"> </w:t>
      </w:r>
      <w:r>
        <w:rPr>
          <w:bCs/>
          <w:b/>
        </w:rPr>
        <w:t xml:space="preserve">Data Scientist</w:t>
      </w:r>
      <w:r>
        <w:t xml:space="preserve"> </w:t>
      </w:r>
      <w:r>
        <w:t xml:space="preserve">working here, the challenge is not merely technical but also contextual. The data generated in Istanbul does not follow simple Western or Eastern patterns; it reflects a hybrid identity that includes diverse consumer behaviors, complex logistical challenges due to its geography, and a vibrant startup ecosystem that rivals those in Berlin or Tel Aviv.</w:t>
      </w:r>
    </w:p>
    <w:p>
      <w:pPr>
        <w:pStyle w:val="BodyText"/>
      </w:pPr>
      <w:r>
        <w:t xml:space="preserve">Istanbul has undergone rapid digitalization in the last decade. The widespread adoption of mobile banking, e-commerce platforms, and digital government services has created a goldmine of data for analysts. For the</w:t>
      </w:r>
      <w:r>
        <w:t xml:space="preserve"> </w:t>
      </w:r>
      <w:r>
        <w:rPr>
          <w:bCs/>
          <w:b/>
        </w:rPr>
        <w:t xml:space="preserve">Data Scientist</w:t>
      </w:r>
      <w:r>
        <w:t xml:space="preserve"> </w:t>
      </w:r>
      <w:r>
        <w:t xml:space="preserve">in</w:t>
      </w:r>
      <w:r>
        <w:t xml:space="preserve"> </w:t>
      </w:r>
      <w:r>
        <w:rPr>
          <w:bCs/>
          <w:b/>
        </w:rPr>
        <w:t xml:space="preserve">Turkey Istanbul</w:t>
      </w:r>
      <w:r>
        <w:t xml:space="preserve">, this presents an exciting opportunity to solve problems related to high-density urban living, traffic management (a notorious challenge in the city), and financial inclusion. Unlike data scientists in more saturated markets who may work on marginal optimizations, their counterparts here often deal with foundational challenges where data-driven decisions can have a profound societal impact.</w:t>
      </w:r>
    </w:p>
    <w:bookmarkEnd w:id="21"/>
    <w:bookmarkStart w:id="22" w:name="the-evolving-role-of-the-data-scientist"/>
    <w:p>
      <w:pPr>
        <w:pStyle w:val="Heading2"/>
      </w:pPr>
      <w:r>
        <w:t xml:space="preserve">The Evolving Role of the Data Scientist</w:t>
      </w:r>
    </w:p>
    <w:p>
      <w:pPr>
        <w:pStyle w:val="FirstParagraph"/>
      </w:pPr>
      <w:r>
        <w:t xml:space="preserve">The role of the</w:t>
      </w:r>
      <w:r>
        <w:t xml:space="preserve"> </w:t>
      </w:r>
      <w:r>
        <w:rPr>
          <w:bCs/>
          <w:b/>
        </w:rPr>
        <w:t xml:space="preserve">Data Scientist</w:t>
      </w:r>
      <w:r>
        <w:t xml:space="preserve"> </w:t>
      </w:r>
      <w:r>
        <w:t xml:space="preserve">has evolved significantly from being purely a coder or statistician to becoming a strategic business partner. In</w:t>
      </w:r>
      <w:r>
        <w:t xml:space="preserve"> </w:t>
      </w:r>
      <w:r>
        <w:rPr>
          <w:bCs/>
          <w:b/>
        </w:rPr>
        <w:t xml:space="preserve">Turkey Istanbul</w:t>
      </w:r>
      <w:r>
        <w:t xml:space="preserve">, this evolution is particularly pronounced due to the volatility and rapid growth of the local economy. Turkish businesses, ranging from traditional manufacturing giants in Istanbul's industrial zones to agile fintech startups in Maslak or Levent, are increasingly relying on data to navigate economic fluctuations.</w:t>
      </w:r>
    </w:p>
    <w:p>
      <w:pPr>
        <w:pStyle w:val="BodyText"/>
      </w:pPr>
      <w:r>
        <w:t xml:space="preserve">A</w:t>
      </w:r>
      <w:r>
        <w:t xml:space="preserve"> </w:t>
      </w:r>
      <w:r>
        <w:rPr>
          <w:bCs/>
          <w:b/>
        </w:rPr>
        <w:t xml:space="preserve">Data Scientist</w:t>
      </w:r>
      <w:r>
        <w:t xml:space="preserve"> </w:t>
      </w:r>
      <w:r>
        <w:t xml:space="preserve">working in this environment must possess a blend of hard and soft skills. On the technical side, proficiency in Python, R, SQL, and machine learning frameworks is standard. However, on the soft side, there is a critical need for cultural competence and adaptability. The</w:t>
      </w:r>
      <w:r>
        <w:t xml:space="preserve"> </w:t>
      </w:r>
      <w:r>
        <w:rPr>
          <w:bCs/>
          <w:b/>
        </w:rPr>
        <w:t xml:space="preserve">Data Scientist</w:t>
      </w:r>
      <w:r>
        <w:t xml:space="preserve"> </w:t>
      </w:r>
      <w:r>
        <w:t xml:space="preserve">must be able to interpret data through the lens of local consumer psychology. For instance, marketing algorithms tailored for European audiences may fail in Istanbul if they do not account for local holidays, seasonal shifts influenced by the Bosphorus climate, or unique payment preferences such as installment-based purchasing habits which are prevalent in Turkish retail culture.</w:t>
      </w:r>
    </w:p>
    <w:bookmarkEnd w:id="22"/>
    <w:bookmarkStart w:id="23" w:name="challenges-and-opportunities"/>
    <w:p>
      <w:pPr>
        <w:pStyle w:val="Heading2"/>
      </w:pPr>
      <w:r>
        <w:t xml:space="preserve">Challenges and Opportunities</w:t>
      </w:r>
    </w:p>
    <w:p>
      <w:pPr>
        <w:pStyle w:val="FirstParagraph"/>
      </w:pPr>
      <w:r>
        <w:t xml:space="preserve">Working as a</w:t>
      </w:r>
      <w:r>
        <w:t xml:space="preserve"> </w:t>
      </w:r>
      <w:r>
        <w:rPr>
          <w:bCs/>
          <w:b/>
        </w:rPr>
        <w:t xml:space="preserve">Data Scientist</w:t>
      </w:r>
      <w:r>
        <w:t xml:space="preserve"> </w:t>
      </w:r>
      <w:r>
        <w:t xml:space="preserve">in</w:t>
      </w:r>
      <w:r>
        <w:t xml:space="preserve"> </w:t>
      </w:r>
      <w:r>
        <w:rPr>
          <w:bCs/>
          <w:b/>
        </w:rPr>
        <w:t xml:space="preserve">Turkey Istanbul</w:t>
      </w:r>
      <w:r>
        <w:t xml:space="preserve"> </w:t>
      </w:r>
      <w:r>
        <w:t xml:space="preserve">comes with distinct challenges. One of the primary hurdles is data quality and availability. While big tech companies generate robust datasets, many small and medium enterprises (SMEs) that form the backbone of the Turkish economy still rely on manual record-keeping or fragmented digital systems. Therefore, a significant part of a</w:t>
      </w:r>
      <w:r>
        <w:t xml:space="preserve"> </w:t>
      </w:r>
      <w:r>
        <w:rPr>
          <w:bCs/>
          <w:b/>
        </w:rPr>
        <w:t xml:space="preserve">Data Scientist</w:t>
      </w:r>
      <w:r>
        <w:t xml:space="preserve">'s job in this region involves data cleaning, integration, and engineering before any actual analysis can take place. This requires patience and robust technical infrastructure skills.</w:t>
      </w:r>
    </w:p>
    <w:p>
      <w:pPr>
        <w:pStyle w:val="BodyText"/>
      </w:pPr>
      <w:r>
        <w:t xml:space="preserve">Furthermore, the economic landscape in Turkey has been characterized by inflationary pressures and currency fluctuations. For a</w:t>
      </w:r>
      <w:r>
        <w:t xml:space="preserve"> </w:t>
      </w:r>
      <w:r>
        <w:rPr>
          <w:bCs/>
          <w:b/>
        </w:rPr>
        <w:t xml:space="preserve">Data Scientist</w:t>
      </w:r>
      <w:r>
        <w:t xml:space="preserve">, this means that predictive models for pricing, inventory management, and financial forecasting must be highly dynamic and responsive to real-time macroeconomic indicators. The ability to build resilient models that can withstand external shocks is a highly valued skill set in the local job market.</w:t>
      </w:r>
    </w:p>
    <w:p>
      <w:pPr>
        <w:pStyle w:val="BodyText"/>
      </w:pPr>
      <w:r>
        <w:t xml:space="preserve">Conversely, the opportunities are immense. Istanbul is becoming a hub for AI research and development in the Middle East and North Africa (MENA) region. Universities such as Bogazici University and Koç University are producing top-tier talent in computer science and statistics. This academic rigor feeds into a growing industry that attracts both local diaspora returnees and international investors. The</w:t>
      </w:r>
      <w:r>
        <w:t xml:space="preserve"> </w:t>
      </w:r>
      <w:r>
        <w:rPr>
          <w:bCs/>
          <w:b/>
        </w:rPr>
        <w:t xml:space="preserve">Data Scientist</w:t>
      </w:r>
      <w:r>
        <w:t xml:space="preserve"> </w:t>
      </w:r>
      <w:r>
        <w:t xml:space="preserve">is at the forefront of this innovation wave, driving developments in smart cities, healthcare diagnostics using AI, and personalized education technologies tailored to Turkish students.</w:t>
      </w:r>
    </w:p>
    <w:bookmarkEnd w:id="23"/>
    <w:bookmarkStart w:id="24" w:name="Xa6c2965cfd9363d245cbbfc4995ee43c482b49d"/>
    <w:p>
      <w:pPr>
        <w:pStyle w:val="Heading2"/>
      </w:pPr>
      <w:r>
        <w:t xml:space="preserve">Ethical Considerations and Social Responsibility</w:t>
      </w:r>
    </w:p>
    <w:p>
      <w:pPr>
        <w:pStyle w:val="FirstParagraph"/>
      </w:pPr>
      <w:r>
        <w:t xml:space="preserve">As data becomes more central to decision-making in</w:t>
      </w:r>
      <w:r>
        <w:t xml:space="preserve"> </w:t>
      </w:r>
      <w:r>
        <w:rPr>
          <w:bCs/>
          <w:b/>
        </w:rPr>
        <w:t xml:space="preserve">Turkey Istanbul</w:t>
      </w:r>
      <w:r>
        <w:t xml:space="preserve">, ethical considerations become paramount. The</w:t>
      </w:r>
      <w:r>
        <w:t xml:space="preserve"> </w:t>
      </w:r>
      <w:r>
        <w:rPr>
          <w:bCs/>
          <w:b/>
        </w:rPr>
        <w:t xml:space="preserve">Data Scientist</w:t>
      </w:r>
      <w:r>
        <w:t xml:space="preserve"> </w:t>
      </w:r>
      <w:r>
        <w:t xml:space="preserve">must navigate issues of privacy, bias, and transparency. With the implementation of stricter data protection laws akin to GDPR (such as KVKK in Turkey), professionals must ensure that their models respect user privacy while still delivering value. There is a growing awareness among Turkish consumers regarding how their data is used, particularly by social media platforms and financial institutions.</w:t>
      </w:r>
    </w:p>
    <w:p>
      <w:pPr>
        <w:pStyle w:val="BodyText"/>
      </w:pPr>
      <w:r>
        <w:t xml:space="preserve">Moreover, the</w:t>
      </w:r>
      <w:r>
        <w:t xml:space="preserve"> </w:t>
      </w:r>
      <w:r>
        <w:rPr>
          <w:bCs/>
          <w:b/>
        </w:rPr>
        <w:t xml:space="preserve">Data Scientist</w:t>
      </w:r>
      <w:r>
        <w:t xml:space="preserve"> </w:t>
      </w:r>
      <w:r>
        <w:t xml:space="preserve">in</w:t>
      </w:r>
      <w:r>
        <w:t xml:space="preserve"> </w:t>
      </w:r>
      <w:r>
        <w:rPr>
          <w:bCs/>
          <w:b/>
        </w:rPr>
        <w:t xml:space="preserve">Turkey Istanbul</w:t>
      </w:r>
      <w:r>
        <w:t xml:space="preserve"> </w:t>
      </w:r>
      <w:r>
        <w:t xml:space="preserve">has a responsibility to ensure that algorithms do not perpetuate existing social inequalities. For example, credit scoring models must be carefully audited to avoid bias against certain demographic groups or regions within the country. This ethical stewardship is crucial for maintaining public trust in data-driven systems, which is essential for the sustainable growth of the tech sector in Istanbul.</w:t>
      </w:r>
    </w:p>
    <w:bookmarkEnd w:id="24"/>
    <w:bookmarkStart w:id="25" w:name="conclusion"/>
    <w:p>
      <w:pPr>
        <w:pStyle w:val="Heading2"/>
      </w:pPr>
      <w:r>
        <w:t xml:space="preserve">Conclusion</w:t>
      </w:r>
    </w:p>
    <w:p>
      <w:pPr>
        <w:pStyle w:val="FirstParagraph"/>
      </w:pPr>
      <w:r>
        <w:t xml:space="preserve">In conclusion, the position of the</w:t>
      </w:r>
      <w:r>
        <w:t xml:space="preserve"> </w:t>
      </w:r>
      <w:r>
        <w:rPr>
          <w:bCs/>
          <w:b/>
        </w:rPr>
        <w:t xml:space="preserve">Data Scientist</w:t>
      </w:r>
      <w:r>
        <w:t xml:space="preserve"> </w:t>
      </w:r>
      <w:r>
        <w:t xml:space="preserve">in</w:t>
      </w:r>
      <w:r>
        <w:t xml:space="preserve"> </w:t>
      </w:r>
      <w:r>
        <w:rPr>
          <w:bCs/>
          <w:b/>
        </w:rPr>
        <w:t xml:space="preserve">Turkey Istanbul</w:t>
      </w:r>
      <w:r>
        <w:t xml:space="preserve"> </w:t>
      </w:r>
      <w:r>
        <w:t xml:space="preserve">is both complex and rewarding. It requires a unique synthesis of technical expertise, cultural intelligence, and ethical vigilance. The city's position as a bridge between continents mirrors the role of data science itself: bridging raw information with human understanding. As</w:t>
      </w:r>
      <w:r>
        <w:t xml:space="preserve"> </w:t>
      </w:r>
      <w:r>
        <w:rPr>
          <w:bCs/>
          <w:b/>
        </w:rPr>
        <w:t xml:space="preserve">Turkey Istanbul</w:t>
      </w:r>
      <w:r>
        <w:t xml:space="preserve"> </w:t>
      </w:r>
      <w:r>
        <w:t xml:space="preserve">continues to modernize its infrastructure and embrace digital transformation, the demand for skilled</w:t>
      </w:r>
      <w:r>
        <w:t xml:space="preserve"> </w:t>
      </w:r>
      <w:r>
        <w:rPr>
          <w:bCs/>
          <w:b/>
        </w:rPr>
        <w:t xml:space="preserve">Data Scientists</w:t>
      </w:r>
      <w:r>
        <w:t xml:space="preserve"> </w:t>
      </w:r>
      <w:r>
        <w:t xml:space="preserve">will only grow. These professionals are not just analysts; they are architects of the future, shaping how businesses operate, how cities function, and how society interacts with technology.</w:t>
      </w:r>
    </w:p>
    <w:p>
      <w:pPr>
        <w:pStyle w:val="BodyText"/>
      </w:pPr>
      <w:r>
        <w:t xml:space="preserve">Reflecting on this role highlights that data science is not a generic discipline applied uniformly across the globe. It is deeply contextual. In Istanbul, it means decoding a rich tapestry of human behavior set against one of the world's most historic backdrops. The</w:t>
      </w:r>
      <w:r>
        <w:t xml:space="preserve"> </w:t>
      </w:r>
      <w:r>
        <w:rPr>
          <w:bCs/>
          <w:b/>
        </w:rPr>
        <w:t xml:space="preserve">Data Scientist</w:t>
      </w:r>
      <w:r>
        <w:t xml:space="preserve"> </w:t>
      </w:r>
      <w:r>
        <w:t xml:space="preserve">here does not just write code; they interpret the soul of a city that refuses to be categorized simply as East or West, but stands proudly as a unique fusion of both. For those willing to engage with these challenges, there is no better place than</w:t>
      </w:r>
      <w:r>
        <w:t xml:space="preserve"> </w:t>
      </w:r>
      <w:r>
        <w:rPr>
          <w:bCs/>
          <w:b/>
        </w:rPr>
        <w:t xml:space="preserve">Turkey Istanbul</w:t>
      </w:r>
      <w:r>
        <w:t xml:space="preserve"> </w:t>
      </w:r>
      <w:r>
        <w:t xml:space="preserve">to practice the art and science of data.</w:t>
      </w:r>
    </w:p>
    <w:p>
      <w:pPr>
        <w:pStyle w:val="BodyText"/>
      </w:pPr>
      <w:r>
        <w:t xml:space="preserve">End of Reflection Paper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Data Scientist in the Context of Turkey Istanbul</dc:title>
  <dc:creator/>
  <dc:language>en</dc:language>
  <cp:keywords/>
  <dcterms:created xsi:type="dcterms:W3CDTF">2026-07-29T22:03:07Z</dcterms:created>
  <dcterms:modified xsi:type="dcterms:W3CDTF">2026-07-29T22:03:07Z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