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6" w:name="reflection-paper"/>
    <w:p>
      <w:pPr>
        <w:pStyle w:val="Heading1"/>
      </w:pPr>
      <w:r>
        <w:t xml:space="preserve">Reflection Paper</w:t>
      </w:r>
    </w:p>
    <w:bookmarkStart w:id="25" w:name="X79dcc20d9abc2c840d86aeb0ef99a73bc695f0d"/>
    <w:p>
      <w:pPr>
        <w:pStyle w:val="Heading2"/>
      </w:pPr>
      <w:r>
        <w:t xml:space="preserve">The Evolving Landscape of the Data Scientist in United Kingdom London</w:t>
      </w:r>
    </w:p>
    <w:p>
      <w:pPr>
        <w:pStyle w:val="FirstParagraph"/>
      </w:pPr>
      <w:r>
        <w:t xml:space="preserve">The modern professional landscape is undergoing a seismic shift, driven primarily by the exponential growth of data. In this context, the role of the</w:t>
      </w:r>
      <w:r>
        <w:t xml:space="preserve"> </w:t>
      </w:r>
      <w:r>
        <w:rPr>
          <w:bCs/>
          <w:b/>
        </w:rPr>
        <w:t xml:space="preserve">Data Scientist</w:t>
      </w:r>
      <w:r>
        <w:t xml:space="preserve"> </w:t>
      </w:r>
      <w:r>
        <w:t xml:space="preserve">has emerged not merely as a technical necessity but as a strategic cornerstone for innovation and competitive advantage. This reflection paper explores the multifaceted nature of this profession, with specific attention to its manifestation within one of Europe’s most dynamic economic hubs:</w:t>
      </w:r>
      <w:r>
        <w:t xml:space="preserve"> </w:t>
      </w:r>
      <w:r>
        <w:rPr>
          <w:bCs/>
          <w:b/>
        </w:rPr>
        <w:t xml:space="preserve">United Kingdom London</w:t>
      </w:r>
      <w:r>
        <w:t xml:space="preserve">. As the city continues to assert its status as a global capital for finance, technology, and diverse industry sectors, understanding the nuances of data science in this specific geographical and cultural context becomes paramount.</w:t>
      </w:r>
    </w:p>
    <w:bookmarkStart w:id="20" w:name="the-core-identity-of-a-data-scientist"/>
    <w:p>
      <w:pPr>
        <w:pStyle w:val="Heading3"/>
      </w:pPr>
      <w:r>
        <w:t xml:space="preserve">The Core Identity of a Data Scientist</w:t>
      </w:r>
    </w:p>
    <w:p>
      <w:pPr>
        <w:pStyle w:val="FirstParagraph"/>
      </w:pPr>
      <w:r>
        <w:t xml:space="preserve">To truly reflect on this role, one must first define it. A</w:t>
      </w:r>
      <w:r>
        <w:t xml:space="preserve"> </w:t>
      </w:r>
      <w:r>
        <w:rPr>
          <w:bCs/>
          <w:b/>
        </w:rPr>
        <w:t xml:space="preserve">Data Scientist</w:t>
      </w:r>
      <w:r>
        <w:t xml:space="preserve"> </w:t>
      </w:r>
      <w:r>
        <w:t xml:space="preserve">is not simply a programmer who handles large datasets. They are interdisciplinary professionals who blend domain expertise, programming skills, mathematics, and statistics to extract meaningful insights from complex data structures. Their work spans the entire data lifecycle: from gathering and cleaning raw data (a task often referred to as 'data wrangling'), through exploratory analysis and predictive modeling, to final visualization and communication of results to stakeholders.</w:t>
      </w:r>
    </w:p>
    <w:p>
      <w:pPr>
        <w:pStyle w:val="BodyText"/>
      </w:pPr>
      <w:r>
        <w:t xml:space="preserve">The core value proposition of a</w:t>
      </w:r>
      <w:r>
        <w:t xml:space="preserve"> </w:t>
      </w:r>
      <w:r>
        <w:rPr>
          <w:bCs/>
          <w:b/>
        </w:rPr>
        <w:t xml:space="preserve">Data Scientist</w:t>
      </w:r>
      <w:r>
        <w:t xml:space="preserve"> </w:t>
      </w:r>
      <w:r>
        <w:t xml:space="preserve">lies in their ability to translate ambiguity into clarity. In an era where businesses are overwhelmed by information but starved for wisdom, the data scientist acts as a translator. They convert rows and columns into narratives that drive decision-making. This requires not only technical proficiency in languages such as Python or R but also soft skills like critical thinking, curiosity, and effective communication.</w:t>
      </w:r>
    </w:p>
    <w:bookmarkEnd w:id="20"/>
    <w:bookmarkStart w:id="21" w:name="X7238d9bcf1d420fbcabe0b3a4f4f61a4087a891"/>
    <w:p>
      <w:pPr>
        <w:pStyle w:val="Heading3"/>
      </w:pPr>
      <w:r>
        <w:t xml:space="preserve">The Unique Context of United Kingdom London</w:t>
      </w:r>
    </w:p>
    <w:p>
      <w:pPr>
        <w:pStyle w:val="FirstParagraph"/>
      </w:pPr>
      <w:r>
        <w:t xml:space="preserve">While the fundamental skills of a data scientist are universal, the application and demand for these skills vary significantly by region.</w:t>
      </w:r>
      <w:r>
        <w:t xml:space="preserve"> </w:t>
      </w:r>
      <w:r>
        <w:rPr>
          <w:bCs/>
          <w:b/>
        </w:rPr>
        <w:t xml:space="preserve">United Kingdom London</w:t>
      </w:r>
      <w:r>
        <w:t xml:space="preserve">, however, presents a unique ecosystem that amplifies both the opportunities and challenges associated with this profession. As the financial capital of Europe and a leading global city for fintech, health-tech, media, and retail analytics, London offers a diverse array of industries seeking data-driven solutions.</w:t>
      </w:r>
    </w:p>
    <w:p>
      <w:pPr>
        <w:pStyle w:val="BodyText"/>
      </w:pPr>
      <w:r>
        <w:t xml:space="preserve">In</w:t>
      </w:r>
      <w:r>
        <w:t xml:space="preserve"> </w:t>
      </w:r>
      <w:r>
        <w:rPr>
          <w:bCs/>
          <w:b/>
        </w:rPr>
        <w:t xml:space="preserve">United Kingdom London</w:t>
      </w:r>
      <w:r>
        <w:t xml:space="preserve">, the demand for</w:t>
      </w:r>
      <w:r>
        <w:t xml:space="preserve"> </w:t>
      </w:r>
      <w:r>
        <w:rPr>
          <w:bCs/>
          <w:b/>
        </w:rPr>
        <w:t xml:space="preserve">Data Scientists</w:t>
      </w:r>
      <w:r>
        <w:t xml:space="preserve"> </w:t>
      </w:r>
      <w:r>
        <w:t xml:space="preserve">is not limited to pure technology companies. Traditional sectors such as banking (City of London), insurance, and government bodies are aggressively adopting data science to enhance risk management, personalize customer experiences, and optimize operational efficiencies. This diversity means that a data scientist working in London often engages with high-stakes environments where accuracy and compliance are critical. The pace of innovation is rapid, and the expectation for immediate ROI on data initiatives is high.</w:t>
      </w:r>
    </w:p>
    <w:bookmarkEnd w:id="21"/>
    <w:bookmarkStart w:id="22" w:name="X8c7154accecdf063c5550fcf02e354e0f059d18"/>
    <w:p>
      <w:pPr>
        <w:pStyle w:val="Heading3"/>
      </w:pPr>
      <w:r>
        <w:t xml:space="preserve">Regulatory Frameworks and Ethical Considerations</w:t>
      </w:r>
    </w:p>
    <w:p>
      <w:pPr>
        <w:pStyle w:val="FirstParagraph"/>
      </w:pPr>
      <w:r>
        <w:t xml:space="preserve">A critical aspect of being a</w:t>
      </w:r>
      <w:r>
        <w:t xml:space="preserve"> </w:t>
      </w:r>
      <w:r>
        <w:rPr>
          <w:bCs/>
          <w:b/>
        </w:rPr>
        <w:t xml:space="preserve">Data Scientist</w:t>
      </w:r>
      <w:r>
        <w:t xml:space="preserve"> </w:t>
      </w:r>
      <w:r>
        <w:t xml:space="preserve">in</w:t>
      </w:r>
      <w:r>
        <w:t xml:space="preserve"> </w:t>
      </w:r>
      <w:r>
        <w:rPr>
          <w:bCs/>
          <w:b/>
        </w:rPr>
        <w:t xml:space="preserve">United Kingdom London</w:t>
      </w:r>
      <w:r>
        <w:t xml:space="preserve"> </w:t>
      </w:r>
      <w:r>
        <w:t xml:space="preserve">is navigating the complex regulatory landscape. The United Kingdom’s adherence to data protection principles, heavily influenced by the EU’s GDPR during its membership and now underpinned by the UK Data Protection Act 2018 and UK-GDPR, imposes strict responsibilities on data professionals.</w:t>
      </w:r>
    </w:p>
    <w:p>
      <w:pPr>
        <w:pStyle w:val="BodyText"/>
      </w:pPr>
      <w:r>
        <w:t xml:space="preserve">Data scientists must be acutely aware of ethical implications regarding privacy, bias in algorithms, and transparency. In a city as diverse as</w:t>
      </w:r>
      <w:r>
        <w:t xml:space="preserve"> </w:t>
      </w:r>
      <w:r>
        <w:rPr>
          <w:bCs/>
          <w:b/>
        </w:rPr>
        <w:t xml:space="preserve">United Kingdom London</w:t>
      </w:r>
      <w:r>
        <w:t xml:space="preserve">, ensuring that models do not perpetuate societal biases is not just an ethical imperative but a legal and reputational one. Reflections on the role must therefore include a deep consideration of ethics. A competent data scientist does not just ask "Can we build this model?" but also "Should we build it?" and "How does this impact the diverse population of Londoners?"</w:t>
      </w:r>
    </w:p>
    <w:bookmarkEnd w:id="22"/>
    <w:bookmarkStart w:id="23" w:name="X7e560b060b8326df9347bb2cf99dfca90888a37"/>
    <w:p>
      <w:pPr>
        <w:pStyle w:val="Heading3"/>
      </w:pPr>
      <w:r>
        <w:t xml:space="preserve">The Interdisciplinary Nature of Collaboration</w:t>
      </w:r>
    </w:p>
    <w:p>
      <w:pPr>
        <w:pStyle w:val="FirstParagraph"/>
      </w:pPr>
      <w:r>
        <w:t xml:space="preserve">In</w:t>
      </w:r>
      <w:r>
        <w:t xml:space="preserve"> </w:t>
      </w:r>
      <w:r>
        <w:rPr>
          <w:bCs/>
          <w:b/>
        </w:rPr>
        <w:t xml:space="preserve">United Kingdom London’s</w:t>
      </w:r>
      <w:r>
        <w:t xml:space="preserve"> </w:t>
      </w:r>
      <w:r>
        <w:t xml:space="preserve">fast-paced corporate culture, the</w:t>
      </w:r>
      <w:r>
        <w:t xml:space="preserve"> </w:t>
      </w:r>
      <w:r>
        <w:rPr>
          <w:bCs/>
          <w:b/>
        </w:rPr>
        <w:t xml:space="preserve">Data Scientist</w:t>
      </w:r>
      <w:r>
        <w:t xml:space="preserve"> </w:t>
      </w:r>
      <w:r>
        <w:t xml:space="preserve">rarely works in isolation. They are part of cross-functional teams that include product managers, engineers, business analysts, and executives. The ability to communicate complex statistical concepts to non-technical stakeholders is arguably as important as coding ability.</w:t>
      </w:r>
    </w:p>
    <w:p>
      <w:pPr>
        <w:pStyle w:val="BodyText"/>
      </w:pPr>
      <w:r>
        <w:t xml:space="preserve">This collaborative environment demands emotional intelligence and adaptability. A data scientist must learn the language of business—understanding profit margins, customer acquisition costs, and market share—to ensure their insights are actionable. In London’s competitive job market, those who can bridge the gap between technical data work and strategic business outcomes are highly valued.</w:t>
      </w:r>
    </w:p>
    <w:bookmarkEnd w:id="23"/>
    <w:bookmarkStart w:id="24" w:name="challenges-and-future-outlook"/>
    <w:p>
      <w:pPr>
        <w:pStyle w:val="Heading3"/>
      </w:pPr>
      <w:r>
        <w:t xml:space="preserve">Challenges and Future Outlook</w:t>
      </w:r>
    </w:p>
    <w:p>
      <w:pPr>
        <w:pStyle w:val="FirstParagraph"/>
      </w:pPr>
      <w:r>
        <w:t xml:space="preserve">The role is not without its challenges. The volume of data continues to grow at an unsustainable rate for manual processing, requiring</w:t>
      </w:r>
      <w:r>
        <w:t xml:space="preserve"> </w:t>
      </w:r>
      <w:r>
        <w:rPr>
          <w:bCs/>
          <w:b/>
        </w:rPr>
        <w:t xml:space="preserve">Data Scientists</w:t>
      </w:r>
      <w:r>
        <w:t xml:space="preserve"> </w:t>
      </w:r>
      <w:r>
        <w:t xml:space="preserve">to constantly upskill in emerging technologies such as machine learning frameworks, cloud computing platforms (AWS, Azure, GCP), and big data tools like Spark or Hadoop. Furthermore, the cost of living in</w:t>
      </w:r>
      <w:r>
        <w:t xml:space="preserve"> </w:t>
      </w:r>
      <w:r>
        <w:rPr>
          <w:bCs/>
          <w:b/>
        </w:rPr>
        <w:t xml:space="preserve">United Kingdom London</w:t>
      </w:r>
      <w:r>
        <w:t xml:space="preserve"> </w:t>
      </w:r>
      <w:r>
        <w:t xml:space="preserve">places pressure on professionals to achieve high productivity and career progression quickly.</w:t>
      </w:r>
    </w:p>
    <w:p>
      <w:pPr>
        <w:pStyle w:val="BodyText"/>
      </w:pPr>
      <w:r>
        <w:t xml:space="preserve">Looking ahead, the integration of Artificial Intelligence (AI) into daily operations will further elevate the role. The</w:t>
      </w:r>
      <w:r>
        <w:t xml:space="preserve"> </w:t>
      </w:r>
      <w:r>
        <w:rPr>
          <w:bCs/>
          <w:b/>
        </w:rPr>
        <w:t xml:space="preserve">Data Scientist</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Data Scientist in United Kingdom London</dc:title>
  <dc:creator/>
  <dc:language>en</dc:language>
  <cp:keywords/>
  <dcterms:created xsi:type="dcterms:W3CDTF">2026-07-30T06:41:38Z</dcterms:created>
  <dcterms:modified xsi:type="dcterms:W3CDTF">2026-07-30T06:41:38Z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