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51722fe866e0d286c32f4b16d1e498584b92c60"/>
    <w:p>
      <w:pPr>
        <w:pStyle w:val="Heading1"/>
      </w:pPr>
      <w:r>
        <w:t xml:space="preserve">A Reflection on the Role of the Data Scientist in United Kingdom Manchester</w:t>
      </w:r>
    </w:p>
    <w:p>
      <w:pPr>
        <w:pStyle w:val="FirstParagraph"/>
      </w:pPr>
      <w:r>
        <w:rPr>
          <w:bCs/>
          <w:b/>
        </w:rPr>
        <w:t xml:space="preserve">Date:</w:t>
      </w:r>
      <w:r>
        <w:t xml:space="preserve"> </w:t>
      </w:r>
      <w:r>
        <w:t xml:space="preserve">October 26, 2023</w:t>
      </w:r>
      <w:r>
        <w:br/>
      </w:r>
      <w:r>
        <w:rPr>
          <w:bCs/>
          <w:b/>
        </w:rPr>
        <w:t xml:space="preserve">Subject:</w:t>
      </w:r>
      <w:r>
        <w:t xml:space="preserve">The Intersection of Technology, Ethics, and Regional Identity</w:t>
      </w:r>
    </w:p>
    <w:bookmarkStart w:id="20" w:name="X5beba36149da48388c11ed0367218d1c9721dc4"/>
    <w:p>
      <w:pPr>
        <w:pStyle w:val="Heading2"/>
      </w:pPr>
      <w:r>
        <w:t xml:space="preserve">Introduction: The Digital Pulse of a Northern City</w:t>
      </w:r>
    </w:p>
    <w:p>
      <w:pPr>
        <w:pStyle w:val="FirstParagraph"/>
      </w:pPr>
      <w:r>
        <w:t xml:space="preserve">In recent years, the narrative of technological innovation in the United Kingdom has shifted significantly away from the exclusive dominance of London. Nowhere is this shift more palpable than in Manchester, a city that has successfully rebranded itself as a hub for digital creativity and data science. As I reflect on my journey and observations within this dynamic environment, it becomes clear that the role of the</w:t>
      </w:r>
      <w:r>
        <w:t xml:space="preserve"> </w:t>
      </w:r>
      <w:r>
        <w:rPr>
          <w:bCs/>
          <w:b/>
        </w:rPr>
        <w:t xml:space="preserve">Data Scientist</w:t>
      </w:r>
      <w:r>
        <w:t xml:space="preserve"> </w:t>
      </w:r>
      <w:r>
        <w:t xml:space="preserve">here is not merely technical; it is deeply cultural, ethical, and community-oriented. This reflection paper explores my understanding of what it means to be a</w:t>
      </w:r>
      <w:r>
        <w:t xml:space="preserve"> </w:t>
      </w:r>
      <w:r>
        <w:rPr>
          <w:bCs/>
          <w:b/>
        </w:rPr>
        <w:t xml:space="preserve">Data Scientist</w:t>
      </w:r>
      <w:r>
        <w:t xml:space="preserve"> </w:t>
      </w:r>
      <w:r>
        <w:t xml:space="preserve">specifically within the context of</w:t>
      </w:r>
      <w:r>
        <w:t xml:space="preserve"> </w:t>
      </w:r>
      <w:r>
        <w:rPr>
          <w:bCs/>
          <w:b/>
        </w:rPr>
        <w:t xml:space="preserve">United Kingdom Manchester</w:t>
      </w:r>
      <w:r>
        <w:t xml:space="preserve">, examining how local heritage influences modern data practices.</w:t>
      </w:r>
    </w:p>
    <w:bookmarkEnd w:id="20"/>
    <w:bookmarkStart w:id="21" w:name="X7b2db34ca7595e5153db53bf82bcc2e9ca130d5"/>
    <w:p>
      <w:pPr>
        <w:pStyle w:val="Heading2"/>
      </w:pPr>
      <w:r>
        <w:t xml:space="preserve">The Evolution of the Data Scientist Role in a Regional Context</w:t>
      </w:r>
    </w:p>
    <w:p>
      <w:pPr>
        <w:pStyle w:val="FirstParagraph"/>
      </w:pPr>
      <w:r>
        <w:t xml:space="preserve">To understand the position of a</w:t>
      </w:r>
      <w:r>
        <w:t xml:space="preserve"> </w:t>
      </w:r>
      <w:r>
        <w:rPr>
          <w:bCs/>
          <w:b/>
        </w:rPr>
        <w:t xml:space="preserve">Data Scientist</w:t>
      </w:r>
      <w:r>
        <w:t xml:space="preserve">, one must first appreciate the unique ecosystem of Manchester. Unlike the high-pressure, finance-driven environment often associated with London’s "Canary Wharf," Manchester offers a collaborative atmosphere rooted in its industrial history. The city’s transition from textile mills to digital hubs has created a pragmatic approach to data. Here, the</w:t>
      </w:r>
      <w:r>
        <w:t xml:space="preserve"> </w:t>
      </w:r>
      <w:r>
        <w:rPr>
          <w:bCs/>
          <w:b/>
        </w:rPr>
        <w:t xml:space="preserve">Data Scientist</w:t>
      </w:r>
      <w:r>
        <w:t xml:space="preserve"> </w:t>
      </w:r>
      <w:r>
        <w:t xml:space="preserve">is not just an analyst of algorithms but a translator of complex information for diverse stakeholders.</w:t>
      </w:r>
    </w:p>
    <w:p>
      <w:pPr>
        <w:pStyle w:val="BodyText"/>
      </w:pPr>
      <w:r>
        <w:t xml:space="preserve">In my experience, this role requires a hybrid skill set. While proficiency in Python, R, and SQL remains non-negotiable for any competent</w:t>
      </w:r>
      <w:r>
        <w:t xml:space="preserve"> </w:t>
      </w:r>
      <w:r>
        <w:rPr>
          <w:bCs/>
          <w:b/>
        </w:rPr>
        <w:t xml:space="preserve">Data Scientist</w:t>
      </w:r>
      <w:r>
        <w:t xml:space="preserve">, the Manchester context demands strong communication skills. Businesses in sectors such as healthcare (through the Greater Manchester Integrated Care System), retail (home to major high-street brands), and creative media need data insights that are actionable, not just statistically significant. The</w:t>
      </w:r>
      <w:r>
        <w:t xml:space="preserve"> </w:t>
      </w:r>
      <w:r>
        <w:rPr>
          <w:bCs/>
          <w:b/>
        </w:rPr>
        <w:t xml:space="preserve">Data Scientist</w:t>
      </w:r>
      <w:r>
        <w:t xml:space="preserve"> </w:t>
      </w:r>
      <w:r>
        <w:t xml:space="preserve">must bridge the gap between theoretical models and real-world application, ensuring that data drives tangible improvements in service delivery and operational efficiency.</w:t>
      </w:r>
    </w:p>
    <w:bookmarkEnd w:id="21"/>
    <w:bookmarkStart w:id="22" w:name="Xa6c2965cfd9363d245cbbfc4995ee43c482b49d"/>
    <w:p>
      <w:pPr>
        <w:pStyle w:val="Heading2"/>
      </w:pPr>
      <w:r>
        <w:t xml:space="preserve">Ethical Considerations and Social Responsibility</w:t>
      </w:r>
    </w:p>
    <w:p>
      <w:pPr>
        <w:pStyle w:val="FirstParagraph"/>
      </w:pPr>
      <w:r>
        <w:t xml:space="preserve">A critical aspect of being a</w:t>
      </w:r>
      <w:r>
        <w:t xml:space="preserve"> </w:t>
      </w:r>
      <w:r>
        <w:rPr>
          <w:bCs/>
          <w:b/>
        </w:rPr>
        <w:t xml:space="preserve">Data Scientist</w:t>
      </w:r>
      <w:r>
        <w:t xml:space="preserve"> </w:t>
      </w:r>
      <w:r>
        <w:t xml:space="preserve">in the United Kingdom is navigating the stringent regulatory framework provided by the General Data Protection Regulation (GDPR) and the UK Data Protection Act 2018. However, compliance is only the baseline. In Manchester, there is a growing emphasis on ethical AI and responsible data usage. The city’s diverse population means that</w:t>
      </w:r>
      <w:r>
        <w:t xml:space="preserve"> </w:t>
      </w:r>
      <w:r>
        <w:rPr>
          <w:bCs/>
          <w:b/>
        </w:rPr>
        <w:t xml:space="preserve">Data Scientist</w:t>
      </w:r>
      <w:r>
        <w:t xml:space="preserve"> </w:t>
      </w:r>
      <w:r>
        <w:t xml:space="preserve">projects often intersect with sensitive social issues, including housing equity, public health disparities, and digital inclusion.</w:t>
      </w:r>
    </w:p>
    <w:p>
      <w:pPr>
        <w:pStyle w:val="BodyText"/>
      </w:pPr>
      <w:r>
        <w:t xml:space="preserve">I have observed that effective</w:t>
      </w:r>
      <w:r>
        <w:t xml:space="preserve"> </w:t>
      </w:r>
      <w:r>
        <w:rPr>
          <w:bCs/>
          <w:b/>
        </w:rPr>
        <w:t xml:space="preserve">Data Scientists</w:t>
      </w:r>
      <w:r>
        <w:t xml:space="preserve"> </w:t>
      </w:r>
      <w:r>
        <w:t xml:space="preserve">in this region actively engage with questions of bias and fairness. For instance, when developing predictive models for urban planning or resource allocation in Greater Manchester’s boroughs, it is crucial to ensure that algorithms do not perpetuate historical inequalities. This requires a reflective practice where the</w:t>
      </w:r>
      <w:r>
        <w:t xml:space="preserve"> </w:t>
      </w:r>
      <w:r>
        <w:rPr>
          <w:bCs/>
          <w:b/>
        </w:rPr>
        <w:t xml:space="preserve">Data Scientist</w:t>
      </w:r>
      <w:r>
        <w:t xml:space="preserve"> </w:t>
      </w:r>
      <w:r>
        <w:t xml:space="preserve">constantly interrogates their own assumptions and the data sources they utilize. The Manchester model of data science emphasizes transparency and accountability, fostering trust between tech companies and the communities they serve.</w:t>
      </w:r>
    </w:p>
    <w:bookmarkEnd w:id="22"/>
    <w:bookmarkStart w:id="23" w:name="X70963580038303095213580d0b2b61f53a54db2"/>
    <w:p>
      <w:pPr>
        <w:pStyle w:val="Heading2"/>
      </w:pPr>
      <w:r>
        <w:t xml:space="preserve">The Collaborative Ecosystem: Startups, Academia, and Industry</w:t>
      </w:r>
    </w:p>
    <w:p>
      <w:pPr>
        <w:pStyle w:val="FirstParagraph"/>
      </w:pPr>
      <w:r>
        <w:t xml:space="preserve">The vibrancy of Manchester’s tech scene is bolstered by a strong network of academic institutions, particularly the University of Manchester and Manchester Metropolitan University. These institutions produce a steady stream of talented graduates who bring fresh perspectives to the role of the</w:t>
      </w:r>
      <w:r>
        <w:t xml:space="preserve"> </w:t>
      </w:r>
      <w:r>
        <w:rPr>
          <w:bCs/>
          <w:b/>
        </w:rPr>
        <w:t xml:space="preserve">Data Scientist</w:t>
      </w:r>
      <w:r>
        <w:t xml:space="preserve">. The proximity to these universities creates a symbiotic relationship where industry challenges inform academic research, and academic discoveries are rapidly commercialized.</w:t>
      </w:r>
    </w:p>
    <w:p>
      <w:pPr>
        <w:pStyle w:val="BodyText"/>
      </w:pPr>
      <w:r>
        <w:t xml:space="preserve">Furthermore, spaces like MediaCityUK in Salford and the Northern Quarter have become incubators for innovation. As a professional operating within this ecosystem, I find that networking is as vital as coding skills. The culture in</w:t>
      </w:r>
      <w:r>
        <w:t xml:space="preserve"> </w:t>
      </w:r>
      <w:r>
        <w:rPr>
          <w:bCs/>
          <w:b/>
        </w:rPr>
        <w:t xml:space="preserve">United Kingdom Manchester</w:t>
      </w:r>
      <w:r>
        <w:t xml:space="preserve"> </w:t>
      </w:r>
      <w:r>
        <w:t xml:space="preserve">encourages cross-disciplinary collaboration. A</w:t>
      </w:r>
      <w:r>
        <w:t xml:space="preserve"> </w:t>
      </w:r>
      <w:r>
        <w:rPr>
          <w:bCs/>
          <w:b/>
        </w:rPr>
        <w:t xml:space="preserve">Data Scientist</w:t>
      </w:r>
      <w:r>
        <w:t xml:space="preserve"> </w:t>
      </w:r>
      <w:r>
        <w:t xml:space="preserve">might work alongside journalists to create data visualization tools, or partner with sociologists to understand human behavior through digital footprints. This interdisciplinary approach enriches the role, making it more holistic and impactful.</w:t>
      </w:r>
    </w:p>
    <w:bookmarkEnd w:id="23"/>
    <w:bookmarkStart w:id="24" w:name="challenges-and-future-outlook"/>
    <w:p>
      <w:pPr>
        <w:pStyle w:val="Heading2"/>
      </w:pPr>
      <w:r>
        <w:t xml:space="preserve">Challenges and Future Outlook</w:t>
      </w:r>
    </w:p>
    <w:p>
      <w:pPr>
        <w:pStyle w:val="FirstParagraph"/>
      </w:pPr>
      <w:r>
        <w:t xml:space="preserve">Despite the thriving environment, challenges remain. The cost of living crisis in major UK cities affects talent retention, and there is an ongoing need to diversify the workforce in tech. As a reflection on my own path, I recognize the importance of mentorship and creating accessible pathways for underrepresented groups into data careers. The future of being a</w:t>
      </w:r>
      <w:r>
        <w:t xml:space="preserve"> </w:t>
      </w:r>
      <w:r>
        <w:rPr>
          <w:bCs/>
          <w:b/>
        </w:rPr>
        <w:t xml:space="preserve">Data Scientist</w:t>
      </w:r>
      <w:r>
        <w:t xml:space="preserve"> </w:t>
      </w:r>
      <w:r>
        <w:t xml:space="preserve">in Manchester will likely involve greater integration of artificial intelligence in everyday business operations, requiring continuous upskilling.</w:t>
      </w:r>
    </w:p>
    <w:p>
      <w:pPr>
        <w:pStyle w:val="BodyText"/>
      </w:pPr>
      <w:r>
        <w:t xml:space="preserve">Moreover, as Manchester positions itself as a global leader in AI ethics, the expectations placed on local</w:t>
      </w:r>
      <w:r>
        <w:t xml:space="preserve"> </w:t>
      </w:r>
      <w:r>
        <w:rPr>
          <w:bCs/>
          <w:b/>
        </w:rPr>
        <w:t xml:space="preserve">Data Scientists</w:t>
      </w:r>
      <w:r>
        <w:t xml:space="preserve"> </w:t>
      </w:r>
      <w:r>
        <w:t xml:space="preserve">are rising. Professionals are expected to be advocates for ethical standards not just within their companies but across the industry. This leadership role extends beyond technical expertise into thought leadership and public engagement.</w:t>
      </w:r>
    </w:p>
    <w:bookmarkEnd w:id="24"/>
    <w:bookmarkStart w:id="25" w:name="conclusion-a-personal-commitment"/>
    <w:p>
      <w:pPr>
        <w:pStyle w:val="Heading2"/>
      </w:pPr>
      <w:r>
        <w:t xml:space="preserve">Conclusion: A Personal Commitment</w:t>
      </w:r>
    </w:p>
    <w:p>
      <w:pPr>
        <w:pStyle w:val="FirstParagraph"/>
      </w:pPr>
      <w:r>
        <w:t xml:space="preserve">In conclusion, reflecting on my experiences as a</w:t>
      </w:r>
      <w:r>
        <w:t xml:space="preserve"> </w:t>
      </w:r>
      <w:r>
        <w:rPr>
          <w:bCs/>
          <w:b/>
        </w:rPr>
        <w:t xml:space="preserve">Data Scientist</w:t>
      </w:r>
      <w:r>
        <w:t xml:space="preserve"> </w:t>
      </w:r>
      <w:r>
        <w:t xml:space="preserve">in</w:t>
      </w:r>
      <w:r>
        <w:t xml:space="preserve"> </w:t>
      </w:r>
      <w:r>
        <w:rPr>
          <w:bCs/>
          <w:b/>
        </w:rPr>
        <w:t xml:space="preserve">United Kingdom Manchester</w:t>
      </w:r>
      <w:r>
        <w:t xml:space="preserve">, I am struck by the profound responsibility that comes with this title. It is a role that demands technical rigor, ethical awareness, and social sensitivity. Manchester has provided a unique laboratory where data science can be practiced with an eye toward social good and community benefit. The city’s history of innovation serves as a reminder that technology should always serve people.</w:t>
      </w:r>
    </w:p>
    <w:p>
      <w:pPr>
        <w:pStyle w:val="BodyText"/>
      </w:pPr>
      <w:r>
        <w:t xml:space="preserve">As I move forward in my career, I am committed to upholding the values of transparency, inclusivity, and excellence that define the data science community in Manchester. The journey of a</w:t>
      </w:r>
      <w:r>
        <w:t xml:space="preserve"> </w:t>
      </w:r>
      <w:r>
        <w:rPr>
          <w:bCs/>
          <w:b/>
        </w:rPr>
        <w:t xml:space="preserve">Data Scientist</w:t>
      </w:r>
      <w:r>
        <w:t xml:space="preserve"> </w:t>
      </w:r>
      <w:r>
        <w:t xml:space="preserve">is one of continuous learning and adaptation. In a city that has reinvented itself multiple times, there is no better place to navigate the complexities of big data while keeping human values at the core. This reflection serves not just as an assessment of past experiences, but as a pledge to contribute positively to the evolving narrative of data science in this vibrant corner of the United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United Kingdom Manchester</dc:title>
  <dc:creator/>
  <dc:language>en</dc:language>
  <cp:keywords/>
  <dcterms:created xsi:type="dcterms:W3CDTF">2026-07-30T01:25:21Z</dcterms:created>
  <dcterms:modified xsi:type="dcterms:W3CDTF">2026-07-30T01:25:21Z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