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0f3db2c38b5c9bc4155990eb510286e4269afc"/>
    <w:p>
      <w:pPr>
        <w:pStyle w:val="Heading1"/>
      </w:pPr>
      <w:r>
        <w:t xml:space="preserve">Bridging the Gap: A Reflection on the Role of a Data Scientist in Venezuela Caracas</w:t>
      </w:r>
    </w:p>
    <w:p>
      <w:pPr>
        <w:pStyle w:val="FirstParagraph"/>
      </w:pPr>
      <w:r>
        <w:t xml:space="preserve">The narrative of modern professional development is increasingly intertwined with the digital economy, yet no region embodies this tension as starkly or as poignantly as Venezuela. Specifically, within the vibrant, chaotic, and resilient heart of Caracas, the emergence of roles such as that of a</w:t>
      </w:r>
      <w:r>
        <w:t xml:space="preserve"> </w:t>
      </w:r>
      <w:r>
        <w:rPr>
          <w:bCs/>
          <w:b/>
        </w:rPr>
        <w:t xml:space="preserve">Data Scientist</w:t>
      </w:r>
      <w:r>
        <w:t xml:space="preserve"> </w:t>
      </w:r>
      <w:r>
        <w:t xml:space="preserve">represents more than just a technological upgrade; it signifies a profound shift in how economic survival and strategic planning are approached amidst adversity. To reflect on this role is to explore the intersection of advanced analytics and socio-economic reality, where code meets crisis management.</w:t>
      </w:r>
    </w:p>
    <w:bookmarkStart w:id="20" w:name="X71cca950ef932d1050b63521dfa065ebf57c8c9"/>
    <w:p>
      <w:pPr>
        <w:pStyle w:val="Heading2"/>
      </w:pPr>
      <w:r>
        <w:t xml:space="preserve">The Evolution of Professional Identity in Caracas</w:t>
      </w:r>
    </w:p>
    <w:p>
      <w:pPr>
        <w:pStyle w:val="FirstParagraph"/>
      </w:pPr>
      <w:r>
        <w:t xml:space="preserve">In recent years, Caracas has witnessed a significant brain drain, with thousands of skilled professionals leaving the country in search of stability elsewhere. However, those who remain or return have had to adapt to an ecosystem that is both fragile and highly innovative. The traditional corporate structures that once supported large-scale data operations have largely fractured due to hyperinflation and infrastructure instability. Consequently, the profile of a</w:t>
      </w:r>
      <w:r>
        <w:t xml:space="preserve"> </w:t>
      </w:r>
      <w:r>
        <w:rPr>
          <w:bCs/>
          <w:b/>
        </w:rPr>
        <w:t xml:space="preserve">Data Scientist</w:t>
      </w:r>
      <w:r>
        <w:t xml:space="preserve"> </w:t>
      </w:r>
      <w:r>
        <w:t xml:space="preserve">working in Caracas is fundamentally different from their counterpart in Silicon Valley or London.</w:t>
      </w:r>
    </w:p>
    <w:p>
      <w:pPr>
        <w:pStyle w:val="BodyText"/>
      </w:pPr>
      <w:r>
        <w:t xml:space="preserve">In this context, the</w:t>
      </w:r>
      <w:r>
        <w:t xml:space="preserve"> </w:t>
      </w:r>
      <w:r>
        <w:rPr>
          <w:bCs/>
          <w:b/>
        </w:rPr>
        <w:t xml:space="preserve">Data Scientist</w:t>
      </w:r>
      <w:r>
        <w:t xml:space="preserve"> </w:t>
      </w:r>
      <w:r>
        <w:t xml:space="preserve">is not merely an analyst interpreting clean datasets for marketing optimization. Instead, they are often a generalist problem-solver who must navigate data scarcity, power outages affecting server availability, and internet connectivity issues that disrupt cloud-based workflows. The reflection here is one of resilience: the ability to create value from noise and uncertainty. In Caracas, data science becomes a tool for survival as much as it is for growth.</w:t>
      </w:r>
    </w:p>
    <w:bookmarkEnd w:id="20"/>
    <w:bookmarkStart w:id="21" w:name="Xb70937e2184ec752634d3b1c3dad39abe2a11dc"/>
    <w:p>
      <w:pPr>
        <w:pStyle w:val="Heading2"/>
      </w:pPr>
      <w:r>
        <w:t xml:space="preserve">Data-Driven Decision Making in a Volatile Economy</w:t>
      </w:r>
    </w:p>
    <w:p>
      <w:pPr>
        <w:pStyle w:val="FirstParagraph"/>
      </w:pPr>
      <w:r>
        <w:t xml:space="preserve">The economic volatility experienced in Venezuela has rendered traditional forecasting models obsolete. For businesses operating in Caracas, relying on historical financial trends is often a recipe for failure due to the rapid shifts in currency value and supply chain disruptions. Herein lies the critical importance of the</w:t>
      </w:r>
      <w:r>
        <w:t xml:space="preserve"> </w:t>
      </w:r>
      <w:r>
        <w:rPr>
          <w:bCs/>
          <w:b/>
        </w:rPr>
        <w:t xml:space="preserve">Data Scientist</w:t>
      </w:r>
      <w:r>
        <w:t xml:space="preserve">. By leveraging real-time data analytics, these professionals help organizations pivot quickly. Whether it is predicting import costs based on fluctuating exchange rates or optimizing local distribution networks despite fuel shortages, data science provides a compass in a storm.</w:t>
      </w:r>
    </w:p>
    <w:p>
      <w:pPr>
        <w:pStyle w:val="BodyText"/>
      </w:pPr>
      <w:r>
        <w:t xml:space="preserve">Furthermore, there is a distinct social dimension to this work. NGOs and international aid organizations operating in Caracas rely heavily on data scientists to allocate resources efficiently. In sectors such as public health or food security, the ability to model outbreaks or predict supply gaps can save lives. Thus, the</w:t>
      </w:r>
      <w:r>
        <w:t xml:space="preserve"> </w:t>
      </w:r>
      <w:r>
        <w:rPr>
          <w:bCs/>
          <w:b/>
        </w:rPr>
        <w:t xml:space="preserve">Data Scientist</w:t>
      </w:r>
      <w:r>
        <w:t xml:space="preserve"> </w:t>
      </w:r>
      <w:r>
        <w:t xml:space="preserve">in Caracas often wears multiple hats: part mathematician, part sociologist, and part humanitarian worker.</w:t>
      </w:r>
    </w:p>
    <w:bookmarkEnd w:id="21"/>
    <w:bookmarkStart w:id="22" w:name="X3680cbb551637fd6ffacf76591921eaa5c240a7"/>
    <w:p>
      <w:pPr>
        <w:pStyle w:val="Heading2"/>
      </w:pPr>
      <w:r>
        <w:t xml:space="preserve">The Technological Landscape and Infrastructure Challenges</w:t>
      </w:r>
    </w:p>
    <w:p>
      <w:pPr>
        <w:pStyle w:val="FirstParagraph"/>
      </w:pPr>
      <w:r>
        <w:t xml:space="preserve">Reflecting on the technical aspect of being a</w:t>
      </w:r>
      <w:r>
        <w:t xml:space="preserve"> </w:t>
      </w:r>
      <w:r>
        <w:rPr>
          <w:bCs/>
          <w:b/>
        </w:rPr>
        <w:t xml:space="preserve">Data Scientist</w:t>
      </w:r>
      <w:r>
        <w:t xml:space="preserve"> </w:t>
      </w:r>
      <w:r>
        <w:t xml:space="preserve">in Caracas requires acknowledging the severe infrastructure constraints. The frequent blackouts mean that data processing must often be done offline or on local machines with limited power reserves. This has fostered a culture of efficiency and lightweight modeling, where scientists prioritize algorithms that do not require massive computational resources. It is a stark contrast to the big data cloud environments typical in more developed economies.</w:t>
      </w:r>
    </w:p>
    <w:p>
      <w:pPr>
        <w:pStyle w:val="BodyText"/>
      </w:pPr>
      <w:r>
        <w:t xml:space="preserve">However, this constraint has also spurred creativity. The</w:t>
      </w:r>
      <w:r>
        <w:t xml:space="preserve"> </w:t>
      </w:r>
      <w:r>
        <w:rPr>
          <w:bCs/>
          <w:b/>
        </w:rPr>
        <w:t xml:space="preserve">Data Scientist</w:t>
      </w:r>
      <w:r>
        <w:t xml:space="preserve"> </w:t>
      </w:r>
      <w:r>
        <w:t xml:space="preserve">in Caracas often becomes proficient in edge computing and offline-first applications. They learn to scrape local web sources effectively despite intermittent connectivity, ensuring that decision-makers have access to the most current information possible. This technical agility is a unique skill set cultivated by necessity, turning a disadvantage into a distinctive professional competency.</w:t>
      </w:r>
    </w:p>
    <w:bookmarkEnd w:id="22"/>
    <w:bookmarkStart w:id="23" w:name="social-impact-and-community-resilience"/>
    <w:p>
      <w:pPr>
        <w:pStyle w:val="Heading2"/>
      </w:pPr>
      <w:r>
        <w:t xml:space="preserve">Social Impact and Community Resilience</w:t>
      </w:r>
    </w:p>
    <w:p>
      <w:pPr>
        <w:pStyle w:val="FirstParagraph"/>
      </w:pPr>
      <w:r>
        <w:t xml:space="preserve">Beyond the corporate sphere, data science in Caracas has found its way into community activism and grassroots organization. Local groups use data visualization to highlight disparities in access to basic services such as water and electricity. In this sense, the</w:t>
      </w:r>
      <w:r>
        <w:t xml:space="preserve"> </w:t>
      </w:r>
      <w:r>
        <w:rPr>
          <w:bCs/>
          <w:b/>
        </w:rPr>
        <w:t xml:space="preserve">Data Scientist</w:t>
      </w:r>
      <w:r>
        <w:t xml:space="preserve"> </w:t>
      </w:r>
      <w:r>
        <w:t xml:space="preserve">becomes an advocate for transparency and accountability. By transforming raw statistics into compelling narratives through visualization tools, these professionals empower communities to demand better governance and resource allocation.</w:t>
      </w:r>
    </w:p>
    <w:p>
      <w:pPr>
        <w:pStyle w:val="BodyText"/>
      </w:pPr>
      <w:r>
        <w:t xml:space="preserve">This social engagement reflects a broader trend in Caracas where technology is increasingly seen as a means of empowerment rather than just corporate profit. The</w:t>
      </w:r>
      <w:r>
        <w:t xml:space="preserve"> </w:t>
      </w:r>
      <w:r>
        <w:rPr>
          <w:bCs/>
          <w:b/>
        </w:rPr>
        <w:t xml:space="preserve">Data Scientist</w:t>
      </w:r>
      <w:r>
        <w:t xml:space="preserve"> </w:t>
      </w:r>
      <w:r>
        <w:t xml:space="preserve">is thus not an isolated technician but an integrated member of society who uses their skills to address pressing local issues. This holistic approach enriches the profession, adding layers of ethical consideration and social responsibility that are often secondary in other contexts.</w:t>
      </w:r>
    </w:p>
    <w:bookmarkEnd w:id="23"/>
    <w:bookmarkStart w:id="24" w:name="Xb11007caedc21de4e18fd16d8586a715dc0d473"/>
    <w:p>
      <w:pPr>
        <w:pStyle w:val="Heading2"/>
      </w:pPr>
      <w:r>
        <w:t xml:space="preserve">The Future Outlook: Hope Through Innovation</w:t>
      </w:r>
    </w:p>
    <w:p>
      <w:pPr>
        <w:pStyle w:val="FirstParagraph"/>
      </w:pPr>
      <w:r>
        <w:t xml:space="preserve">Looking forward, the role of the</w:t>
      </w:r>
      <w:r>
        <w:t xml:space="preserve"> </w:t>
      </w:r>
      <w:r>
        <w:rPr>
          <w:bCs/>
          <w:b/>
        </w:rPr>
        <w:t xml:space="preserve">Data Scientist</w:t>
      </w:r>
      <w:r>
        <w:t xml:space="preserve"> </w:t>
      </w:r>
      <w:r>
        <w:t xml:space="preserve">in Caracas holds significant potential for shaping a more resilient economy. As global companies begin to recognize the value of remote talent and niche expertise, there is an opportunity for Venezuelan data scientists to engage with international markets while solving local problems. This dual engagement can help stabilize professional careers and contribute to brain circulation rather than just brain drain.</w:t>
      </w:r>
    </w:p>
    <w:p>
      <w:pPr>
        <w:pStyle w:val="BodyText"/>
      </w:pPr>
      <w:r>
        <w:t xml:space="preserve">Moreover, the educational sector in Caracas is adapting. New initiatives are focusing on teaching data literacy not just as a technical skill but as a critical thinking tool for citizens. By embedding data science education into broader curricula, there is hope that future generations will be better equipped to navigate complexity and make informed decisions.</w:t>
      </w:r>
    </w:p>
    <w:bookmarkEnd w:id="24"/>
    <w:bookmarkStart w:id="25" w:name="conclusion"/>
    <w:p>
      <w:pPr>
        <w:pStyle w:val="Heading2"/>
      </w:pPr>
      <w:r>
        <w:t xml:space="preserve">Conclusion</w:t>
      </w:r>
    </w:p>
    <w:p>
      <w:pPr>
        <w:pStyle w:val="FirstParagraph"/>
      </w:pPr>
      <w:r>
        <w:t xml:space="preserve">In conclusion, the reflection on being a</w:t>
      </w:r>
      <w:r>
        <w:t xml:space="preserve"> </w:t>
      </w:r>
      <w:r>
        <w:rPr>
          <w:bCs/>
          <w:b/>
        </w:rPr>
        <w:t xml:space="preserve">Data Scientist</w:t>
      </w:r>
      <w:r>
        <w:t xml:space="preserve"> </w:t>
      </w:r>
      <w:r>
        <w:t xml:space="preserve">in</w:t>
      </w:r>
      <w:r>
        <w:t xml:space="preserve"> </w:t>
      </w:r>
      <w:r>
        <w:rPr>
          <w:bCs/>
          <w:b/>
        </w:rPr>
        <w:t xml:space="preserve">Venezuela Caracas</w:t>
      </w:r>
      <w:r>
        <w:t xml:space="preserve"> </w:t>
      </w:r>
      <w:r>
        <w:t xml:space="preserve">reveals a complex tapestry of challenges and opportunities. It is a role defined by adaptation, creativity, and social responsibility. While the infrastructure may be lacking and the economic environment volatile, the spirit of innovation remains undiminished. The</w:t>
      </w:r>
      <w:r>
        <w:t xml:space="preserve"> </w:t>
      </w:r>
      <w:r>
        <w:rPr>
          <w:bCs/>
          <w:b/>
        </w:rPr>
        <w:t xml:space="preserve">Data Scientist</w:t>
      </w:r>
      <w:r>
        <w:t xml:space="preserve"> </w:t>
      </w:r>
      <w:r>
        <w:t xml:space="preserve">in this context is not just an analyst but a navigator, helping society steer through turbulent waters with evidence-based insights. As Caracas continues to evolve, so too will the role of data science, promising a future where technology serves as a bridge to stability and prosperity.</w:t>
      </w:r>
    </w:p>
    <w:p>
      <w:pPr>
        <w:pStyle w:val="BodyText"/>
      </w:pPr>
      <w:r>
        <w:t xml:space="preserve">This document serves as both an acknowledgment of current hardships and a testament to the enduring potential of professional excellence in</w:t>
      </w:r>
      <w:r>
        <w:t xml:space="preserve"> </w:t>
      </w:r>
      <w:r>
        <w:rPr>
          <w:bCs/>
          <w:b/>
        </w:rPr>
        <w:t xml:space="preserve">Venezuela Caracas</w:t>
      </w:r>
      <w:r>
        <w:t xml:space="preserve">. It underscores that even in difficult times, the pursuit of knowledge through data can illuminate paths forward, fostering resilience and hope for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2026-07-29T22:04:13Z</dcterms:created>
  <dcterms:modified xsi:type="dcterms:W3CDTF">2026-07-29T22:04:13Z</dcterms:modified>
</cp:coreProperties>
</file>

<file path=docProps/custom.xml><?xml version="1.0" encoding="utf-8"?>
<Properties xmlns="http://schemas.openxmlformats.org/officeDocument/2006/custom-properties" xmlns:vt="http://schemas.openxmlformats.org/officeDocument/2006/docPropsVTypes"/>
</file>