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Australia</w:t>
      </w:r>
      <w:r>
        <w:t xml:space="preserve"> </w:t>
      </w:r>
      <w:r>
        <w:t xml:space="preserve">Melbourne</w:t>
      </w:r>
    </w:p>
    <w:bookmarkStart w:id="26" w:name="Xdbea005d278c8ac50b57d6f507c0f30d5e1843e"/>
    <w:p>
      <w:pPr>
        <w:pStyle w:val="Heading1"/>
      </w:pPr>
      <w:r>
        <w:t xml:space="preserve">A Reflection on the Role of the Dentist in Australia Melbourne</w:t>
      </w:r>
    </w:p>
    <w:p>
      <w:pPr>
        <w:pStyle w:val="FirstParagraph"/>
      </w:pPr>
      <w:r>
        <w:t xml:space="preserve">The landscape of healthcare is a complex tapestry woven from threads of scientific precision, empathetic communication, and systemic accessibility. Within this vast ecosystem, few roles are as universally recognized yet individually experienced as that of the dentist. In the vibrant metropolitan hub of Australia Melbourne, this profession takes on specific cultural and logistical dimensions that distinguish it from global norms. This reflection paper seeks to explore the multifaceted role of the dentist within this specific Australian context, examining not only their clinical responsibilities but also their impact on public health, patient psychology, and community well-being in Melbourne.</w:t>
      </w:r>
    </w:p>
    <w:bookmarkStart w:id="20" w:name="the-clinical-landscape-of-melbourne"/>
    <w:p>
      <w:pPr>
        <w:pStyle w:val="Heading2"/>
      </w:pPr>
      <w:r>
        <w:t xml:space="preserve">The Clinical Landscape of Melbourne</w:t>
      </w:r>
    </w:p>
    <w:p>
      <w:pPr>
        <w:pStyle w:val="FirstParagraph"/>
      </w:pPr>
      <w:r>
        <w:t xml:space="preserve">Melbourne is frequently cited as one of the most liveable cities in the world, a title that is intrinsically linked to its robust public services. Among these, dental care stands as a critical pillar. However, unlike some European nations where dental care is entirely state-funded or fully integrated into primary healthcare systems in developing regions, Australia operates on a mixed model. For residents of Melbourne, accessing a dentist involves navigating the complexities of private practice versus public health initiatives. The modern dentist in Australia Melbourne is not merely an technician repairing teeth; they are navigators of this complex insurance landscape, particularly involving Medicare and the Child Dental Benefits Schedule (CDBS). This administrative burden requires dentists to possess strong advisory skills, guiding patients through rebate structures and payment plans, thereby ensuring that oral health remains a priority regardless of economic fluctuation.</w:t>
      </w:r>
    </w:p>
    <w:bookmarkEnd w:id="20"/>
    <w:bookmarkStart w:id="21" w:name="preventative-focus-and-public-health"/>
    <w:p>
      <w:pPr>
        <w:pStyle w:val="Heading2"/>
      </w:pPr>
      <w:r>
        <w:t xml:space="preserve">Preventative Focus and Public Health</w:t>
      </w:r>
    </w:p>
    <w:p>
      <w:pPr>
        <w:pStyle w:val="FirstParagraph"/>
      </w:pPr>
      <w:r>
        <w:t xml:space="preserve">A significant aspect of the contemporary Australian dental ethos is the shift towards preventative care. In Melbourne, there is a heightened public awareness regarding the link between oral health and systemic conditions such as diabetes, cardiovascular disease, and respiratory infections. Consequently, the role of the dentist has evolved from reactive repair to proactive education. Reflecting on this transition reveals a profound responsibility placed upon dental professionals in Melbourne to act as health educators rather than just mechanics of biological structures.</w:t>
      </w:r>
    </w:p>
    <w:p>
      <w:pPr>
        <w:pStyle w:val="BodyText"/>
      </w:pPr>
      <w:r>
        <w:t xml:space="preserve">In my observation of dental practices in Melbourne suburbs such as Richmond, Brunswick, and Toorak, it becomes evident that the most successful dentists are those who invest time in lifestyle counseling. They discuss sugar consumption, smoking cessation support for smokers—a significant demographic in Australia’s health profile—and proper home care routines. This preventative approach aligns with the broader Australian cultural value of "mateship" and communal responsibility; by preventing disease, dentists contribute to the overall productivity and health of the community.</w:t>
      </w:r>
    </w:p>
    <w:bookmarkEnd w:id="21"/>
    <w:bookmarkStart w:id="22" w:name="cultural-diversity-and-inclusivity"/>
    <w:p>
      <w:pPr>
        <w:pStyle w:val="Heading2"/>
      </w:pPr>
      <w:r>
        <w:t xml:space="preserve">Cultural Diversity and Inclusivity</w:t>
      </w:r>
    </w:p>
    <w:p>
      <w:pPr>
        <w:pStyle w:val="FirstParagraph"/>
      </w:pPr>
      <w:r>
        <w:t xml:space="preserve">Melbourne is renowned for its multiculturalism, serving as a gateway for migrants from across Asia, Europe, Africa, and beyond. This demographic diversity profoundly influences the practice of dentistry in Australia Melbourne. A dentist working in this city must possess cultural competency that extends beyond language barriers. They must understand varying cultural attitudes toward pain, authority in medical settings, and traditional home remedies that patients might employ before seeking professional help.</w:t>
      </w:r>
    </w:p>
    <w:p>
      <w:pPr>
        <w:pStyle w:val="BodyText"/>
      </w:pPr>
      <w:r>
        <w:t xml:space="preserve">For instance, patients from certain backgrounds may view dental extraction as a last resort due to fear or past traumatic experiences in their countries of origin. The Melbourne dentist must therefore cultivate an environment of trust and patience. This involves not only clinical excellence but also soft skills such as active listening and empathy. The reflection here is that the modern dentist in Australia is a cultural broker, bridging the gap between Western medical protocols and diverse patient expectations. This inclusivity is vital for Melbourne’s social cohesion, ensuring that oral healthcare is accessible and culturally safe for all residents.</w:t>
      </w:r>
    </w:p>
    <w:bookmarkEnd w:id="22"/>
    <w:bookmarkStart w:id="23" w:name="X628479a461a238685e419b2f236835f4ab9cf8d"/>
    <w:p>
      <w:pPr>
        <w:pStyle w:val="Heading2"/>
      </w:pPr>
      <w:r>
        <w:t xml:space="preserve">The Psychological Dimension: Alleviating Dental Anxiety</w:t>
      </w:r>
    </w:p>
    <w:p>
      <w:pPr>
        <w:pStyle w:val="FirstParagraph"/>
      </w:pPr>
      <w:r>
        <w:t xml:space="preserve">Perhaps no other profession deals as directly with visceral fear as dentistry. Dental anxiety is a widespread phenomenon, and in the fast-paced, high-pressure environment of Melbourne life, stress levels are generally elevated. The dentist plays a crucial role in managing this psychological burden. In Australia Melbourne, there is a growing trend towards "sedation dentistry" and anxiety-free clinics. Reflecting on this aspect highlights the emotional labor involved in the profession.</w:t>
      </w:r>
    </w:p>
    <w:p>
      <w:pPr>
        <w:pStyle w:val="BodyText"/>
      </w:pPr>
      <w:r>
        <w:t xml:space="preserve">A dentist must be attuned to non-verbal cues of distress and capable of creating a calming atmosphere. This might involve simple gestures like explaining every step before it happens, offering headphones for music, or utilizing nitrous oxide and other sedatives where appropriate. The ability to transform a room that induces terror into one of comfort is a significant psychological contribution by the dentist. It restores patient autonomy and confidence, allowing individuals to regain control over their health.</w:t>
      </w:r>
    </w:p>
    <w:bookmarkEnd w:id="23"/>
    <w:bookmarkStart w:id="24" w:name="X4ed694f037c4308b6f98cfbc105c23092843510"/>
    <w:p>
      <w:pPr>
        <w:pStyle w:val="Heading2"/>
      </w:pPr>
      <w:r>
        <w:t xml:space="preserve">Technological Integration and Future Outlook</w:t>
      </w:r>
    </w:p>
    <w:p>
      <w:pPr>
        <w:pStyle w:val="FirstParagraph"/>
      </w:pPr>
      <w:r>
        <w:t xml:space="preserve">Melbourne is often at the forefront of technological adoption in Australia. The dental landscape in this city reflects this innovation rapidly. From digital impression scanners that replace messy traditional molds to laser dentistry for gum treatments, the Melbourne dentist is increasingly a tech-savvy professional. This integration enhances precision, reduces recovery times, and improves patient outcomes.</w:t>
      </w:r>
    </w:p>
    <w:p>
      <w:pPr>
        <w:pStyle w:val="BodyText"/>
      </w:pPr>
      <w:r>
        <w:t xml:space="preserve">However, with technology comes the challenge of maintaining the human touch. As automated systems and AI begin to assist in diagnostic imaging and treatment planning, the unique value proposition of the dentist lies in their holistic judgment and compassionate care. The reflection here is that while technology aids efficiency, it cannot replace the empathetic connection between practitioner and patient. The future of dentistry in Australia Melbourne will likely see a hybrid model where technology handles routine diagnostics, freeing up more time for personalized patient interaction and complex decision-making.</w:t>
      </w:r>
    </w:p>
    <w:bookmarkEnd w:id="24"/>
    <w:bookmarkStart w:id="25" w:name="conclusion"/>
    <w:p>
      <w:pPr>
        <w:pStyle w:val="Heading2"/>
      </w:pPr>
      <w:r>
        <w:t xml:space="preserve">Conclusion</w:t>
      </w:r>
    </w:p>
    <w:p>
      <w:pPr>
        <w:pStyle w:val="FirstParagraph"/>
      </w:pPr>
      <w:r>
        <w:t xml:space="preserve">In conclusion, the role of the dentist in Australia Melbourne is far more extensive than simple tooth repair. It is a dynamic profession that intersects with public health policy, multicultural education, psychological support, and technological innovation. As we reflect on this profession within this specific geographic and cultural context of Australia Melbourne, it becomes clear that dentists are essential custodians of both physical and social well-being.</w:t>
      </w:r>
    </w:p>
    <w:p>
      <w:pPr>
        <w:pStyle w:val="BodyText"/>
      </w:pPr>
      <w:r>
        <w:t xml:space="preserve">They operate within a unique healthcare system that balances private enterprise with public welfare mandates. They serve a diverse population, requiring high levels of cultural sensitivity and communication skills. And they stand at the forefront of health education, promoting preventative lifestyles in a city that values quality of life. Understanding this complexity allows us to appreciate the dentist not just as a service provider, but as a vital community pillar in Melbourne’s vibrant social fabric. Future developments in dental care will undoubtedly continue to evolve, but the core mandate—to alleviate suffering and promote health through compassionate expertise—will remain unchanged.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Dentist in Australia Melbourne</dc:title>
  <dc:creator/>
  <dc:language>en</dc:language>
  <cp:keywords/>
  <dcterms:created xsi:type="dcterms:W3CDTF">2026-07-29T20:46:57Z</dcterms:created>
  <dcterms:modified xsi:type="dcterms:W3CDTF">2026-07-29T20:46:57Z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