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Dentistry</w:t>
      </w:r>
      <w:r>
        <w:t xml:space="preserve"> </w:t>
      </w:r>
      <w:r>
        <w:t xml:space="preserve">in</w:t>
      </w:r>
      <w:r>
        <w:t xml:space="preserve"> </w:t>
      </w:r>
      <w:r>
        <w:t xml:space="preserve">São</w:t>
      </w:r>
      <w:r>
        <w:t xml:space="preserve"> </w:t>
      </w:r>
      <w:r>
        <w:t xml:space="preserve">Paulo,</w:t>
      </w:r>
      <w:r>
        <w:t xml:space="preserve"> </w:t>
      </w:r>
      <w:r>
        <w:t xml:space="preserve">Brazil</w:t>
      </w:r>
    </w:p>
    <w:bookmarkStart w:id="25" w:name="Xc1ee0038a337f837fdd356912ae4fbaf776fd49"/>
    <w:p>
      <w:pPr>
        <w:pStyle w:val="Heading1"/>
      </w:pPr>
      <w:r>
        <w:t xml:space="preserve">A Reflection on the Role and Impact of Dentistry in São Paulo, Brazil</w:t>
      </w:r>
    </w:p>
    <w:p>
      <w:pPr>
        <w:pStyle w:val="FirstParagraph"/>
      </w:pPr>
      <w:r>
        <w:t xml:space="preserve">The city of São Paulo is a sprawling metropolis that pulsates with an energy unlike any other. As the economic engine of Brazil and one of the largest cities in the world, it represents a complex tapestry of social classes, rapid modernization, and enduring cultural traditions. Within this dynamic urban landscape, few professionals embody both technical excellence and deep social responsibility as much as the dentist. To reflect on dentistry in São Paulo is to reflect on health equity, aesthetic culture in Brazil Latin America’s most populous nation , and the evolving relationship between private enterprise and public healthcare.</w:t>
      </w:r>
    </w:p>
    <w:bookmarkStart w:id="20" w:name="X52e9fc962504485086da59e51bf481ba4bcc8ab"/>
    <w:p>
      <w:pPr>
        <w:pStyle w:val="Heading2"/>
      </w:pPr>
      <w:r>
        <w:t xml:space="preserve">The Cultural Significance of Dental Aesthetics</w:t>
      </w:r>
    </w:p>
    <w:p>
      <w:pPr>
        <w:pStyle w:val="FirstParagraph"/>
      </w:pPr>
      <w:r>
        <w:t xml:space="preserve">Brazil has long been globally recognized for its emphasis on aesthetics, particularly regarding personal appearance. This cultural value extends profoundly into oral health. In São Paulo, a successful smile is often viewed not merely as a sign of health, but as a crucial component of professional success and social integration. Consequently, dentistry here transcends basic caries management or extraction; it has evolved into an intricate field combining restorative medicine with cosmetic artistry.</w:t>
      </w:r>
    </w:p>
    <w:p>
      <w:pPr>
        <w:pStyle w:val="BodyText"/>
      </w:pPr>
      <w:r>
        <w:t xml:space="preserve">The popularity of teeth whitening, veneers, and orthodontic treatments among São Paulo’s diverse demographics reflects this broader societal focus. Dentists in the city are frequently at the forefront of aesthetic trends, balancing patient desires for perfect smiles with medical necessity. This creates a unique professional environment where dentists must navigate high expectations while ensuring that oral health remains rooted in hygiene rather than vanity alone.</w:t>
      </w:r>
    </w:p>
    <w:bookmarkEnd w:id="20"/>
    <w:bookmarkStart w:id="21" w:name="X1ca056623f5098ad3a9e5bbee88f712ba7d2ff5"/>
    <w:p>
      <w:pPr>
        <w:pStyle w:val="Heading2"/>
      </w:pPr>
      <w:r>
        <w:t xml:space="preserve">Navigating the Public-Private Healthcare Divide</w:t>
      </w:r>
    </w:p>
    <w:p>
      <w:pPr>
        <w:pStyle w:val="FirstParagraph"/>
      </w:pPr>
      <w:r>
        <w:t xml:space="preserve">A critical aspect of any reflection on healthcare in Brazil is understanding the dual system of medical services. São Paulo operates under the</w:t>
      </w:r>
      <w:r>
        <w:t xml:space="preserve"> </w:t>
      </w:r>
      <w:r>
        <w:rPr>
          <w:iCs/>
          <w:i/>
        </w:rPr>
        <w:t xml:space="preserve">Sistema Único de Saúde</w:t>
      </w:r>
      <w:r>
        <w:t xml:space="preserve"> </w:t>
      </w:r>
      <w:r>
        <w:t xml:space="preserve">(SUS), a universal public health system, alongside a robust and highly competitive private sector. Dentistry in this context highlights both progress and persistent challenges.</w:t>
      </w:r>
    </w:p>
    <w:p>
      <w:pPr>
        <w:pStyle w:val="BodyText"/>
      </w:pPr>
      <w:r>
        <w:t xml:space="preserve">In the public sphere, dentists often work in overcrowded clinics within the vast peripheries of São Paulo. Here, they are tasked with addressing emergency extractions, treating severe infections resulting from neglected oral hygiene due to poverty, and providing essential preventive education. The resilience of these professionals is remarkable; they provide vital care to populations that might otherwise have zero access to medical attention.</w:t>
      </w:r>
    </w:p>
    <w:p>
      <w:pPr>
        <w:pStyle w:val="BodyText"/>
      </w:pPr>
      <w:r>
        <w:t xml:space="preserve">Conversely, the private sector in São Paulo’s upscale neighborhoods like Jardins or Itaim Bibi offers state-of-the-art technology and specialized treatments. Dentists here often collaborate with international standards of practice, utilizing 3D imaging, digital impression systems, and laser therapies. The contrast between these two worlds within the same city underscores the urgent need for policy reforms that can bridge this gap more effectively.</w:t>
      </w:r>
    </w:p>
    <w:bookmarkEnd w:id="21"/>
    <w:bookmarkStart w:id="22" w:name="the-urban-pressure-on-oral-health"/>
    <w:p>
      <w:pPr>
        <w:pStyle w:val="Heading2"/>
      </w:pPr>
      <w:r>
        <w:t xml:space="preserve">The Urban Pressure on Oral Health</w:t>
      </w:r>
    </w:p>
    <w:p>
      <w:pPr>
        <w:pStyle w:val="FirstParagraph"/>
      </w:pPr>
      <w:r>
        <w:t xml:space="preserve">São Paulo’s fast-paced lifestyle contributes significantly to its public health profile. Long working hours, high stress levels, and a diet influenced by both traditional Brazilian staples and modern fast-food cultures impact oral health outcomes. Dentists in the city frequently encounter cases of bruxism (teeth grinding) related to occupational stress, as well as increased rates of periodontal disease linked to dietary habits.</w:t>
      </w:r>
    </w:p>
    <w:p>
      <w:pPr>
        <w:pStyle w:val="BodyText"/>
      </w:pPr>
      <w:r>
        <w:t xml:space="preserve">This reality demands that dentists adopt a holistic approach. They are not just mechanics for teeth but counselors who must educate patients on lifestyle changes. Reflections on modern practice in São Paulo must acknowledge the dentist’s role in mental health awareness, recognizing how stress manifests physically in the oral cavity and requiring preventive measures like night guards or behavioral therapies.</w:t>
      </w:r>
    </w:p>
    <w:bookmarkEnd w:id="22"/>
    <w:bookmarkStart w:id="23" w:name="the-professional-landscape-and-education"/>
    <w:p>
      <w:pPr>
        <w:pStyle w:val="Heading2"/>
      </w:pPr>
      <w:r>
        <w:t xml:space="preserve">The Professional Landscape and Education</w:t>
      </w:r>
    </w:p>
    <w:p>
      <w:pPr>
        <w:pStyle w:val="FirstParagraph"/>
      </w:pPr>
      <w:r>
        <w:t xml:space="preserve">São Paulo is home to some of Brazil’s most prestigious universities, such as USP (University of São Paulo) and UNICAMP. The rigorous academic training provided by these institutions has produced a highly skilled dental workforce. However, this excellence also creates intense competition among young professionals. Graduates in São Paulo must often pursue postgraduate specialization in areas like implantology or endodontics to distinguish themselves.</w:t>
      </w:r>
    </w:p>
    <w:p>
      <w:pPr>
        <w:pStyle w:val="BodyText"/>
      </w:pPr>
      <w:r>
        <w:t xml:space="preserve">This competitive nature drives innovation but also raises concerns about accessibility. As the demand for specialized treatments grows, so do the costs associated with them, potentially excluding lower-income residents of the city from advanced care. The ethical responsibility of dentists in São Paulo, therefore, extends beyond their individual practices to include advocacy for policies that democratize access to quality dental education and treatment.</w:t>
      </w:r>
    </w:p>
    <w:bookmarkEnd w:id="23"/>
    <w:bookmarkStart w:id="24" w:name="conclusion-a-call-for-balanced-progress"/>
    <w:p>
      <w:pPr>
        <w:pStyle w:val="Heading2"/>
      </w:pPr>
      <w:r>
        <w:t xml:space="preserve">Conclusion: A Call for Balanced Progress</w:t>
      </w:r>
    </w:p>
    <w:p>
      <w:pPr>
        <w:pStyle w:val="FirstParagraph"/>
      </w:pPr>
      <w:r>
        <w:t xml:space="preserve">In conclusion, the role of a dentist in São Paulo is multifaceted and deeply embedded in the socio-cultural fabric of Brazil. They act as guardians of health, artists of aesthetics, and social advocates within one of the world’s most vibrant cities. While there is much to celebrate regarding technological advancement and professional skill levels in Brazilian dentistry, significant work remains to address systemic inequalities.</w:t>
      </w:r>
    </w:p>
    <w:p>
      <w:pPr>
        <w:pStyle w:val="BodyText"/>
      </w:pPr>
      <w:r>
        <w:t xml:space="preserve">Future reflections on this topic should focus on how technology can be leveraged to bring high-quality care from São Paulo’s private sector innovations into the public SUS system. By fostering greater collaboration between public institutions and private practitioners, we can move closer to a model where every citizen of Brazil has equal access to comprehensive oral healthcare. Ultimately, the health of a nation is often measured by how well it cares for its most vulnerable members, and in São Paulo, ensuring universal dental care remains a vital imperative.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and Impact of Dentistry in São Paulo, Brazil</dc:title>
  <dc:creator/>
  <dc:language>en</dc:language>
  <cp:keywords/>
  <dcterms:created xsi:type="dcterms:W3CDTF">2026-07-29T18:22:30Z</dcterms:created>
  <dcterms:modified xsi:type="dcterms:W3CDTF">2026-07-29T18:22:30Z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