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Oral</w:t>
      </w:r>
      <w:r>
        <w:t xml:space="preserve"> </w:t>
      </w:r>
      <w:r>
        <w:t xml:space="preserve">Healthcare</w:t>
      </w:r>
      <w:r>
        <w:t xml:space="preserve"> </w:t>
      </w:r>
      <w:r>
        <w:t xml:space="preserve">in</w:t>
      </w:r>
      <w:r>
        <w:t xml:space="preserve"> </w:t>
      </w:r>
      <w:r>
        <w:t xml:space="preserve">Kenya</w:t>
      </w:r>
      <w:r>
        <w:t xml:space="preserve"> </w:t>
      </w:r>
      <w:r>
        <w:t xml:space="preserve">Nairobi: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p>
    <w:bookmarkStart w:id="25" w:name="Xda452a3bf732417d1a2573f0586c0a955d809a6"/>
    <w:p>
      <w:pPr>
        <w:pStyle w:val="Heading1"/>
      </w:pPr>
      <w:r>
        <w:t xml:space="preserve">Bridging the Gap: A Reflection on the Role of the Dentist in Kenya Nairobi</w:t>
      </w:r>
    </w:p>
    <w:p>
      <w:pPr>
        <w:pStyle w:val="FirstParagraph"/>
      </w:pPr>
      <w:r>
        <w:t xml:space="preserve">The landscape of healthcare is shifting globally, and nowhere is this transition more palpable than within the bustling metropolis of Kenya Nairobi. As one reflects upon the intersection of modern medicine, cultural heritage, and economic development in this East African capital, a singular figure emerges as both a pillar of community health and a symbol of evolving professional standards: the</w:t>
      </w:r>
      <w:r>
        <w:t xml:space="preserve"> </w:t>
      </w:r>
      <w:r>
        <w:rPr>
          <w:bCs/>
          <w:b/>
        </w:rPr>
        <w:t xml:space="preserve">Dentist</w:t>
      </w:r>
      <w:r>
        <w:t xml:space="preserve">. This reflection seeks to explore not only the clinical duties associated with oral healthcare but also the broader sociological and economic implications of dental practice within</w:t>
      </w:r>
      <w:r>
        <w:t xml:space="preserve"> </w:t>
      </w:r>
      <w:r>
        <w:rPr>
          <w:bCs/>
          <w:b/>
        </w:rPr>
        <w:t xml:space="preserve">Kenya Nairobi</w:t>
      </w:r>
      <w:r>
        <w:t xml:space="preserve">. It is through this lens that we can understand how a local profession contributes to national well-being.</w:t>
      </w:r>
    </w:p>
    <w:bookmarkStart w:id="20" w:name="the-urban-context-of-kenya-nairobi"/>
    <w:p>
      <w:pPr>
        <w:pStyle w:val="Heading2"/>
      </w:pPr>
      <w:r>
        <w:t xml:space="preserve">The Urban Context of Kenya Nairobi</w:t>
      </w:r>
    </w:p>
    <w:p>
      <w:pPr>
        <w:pStyle w:val="FirstParagraph"/>
      </w:pPr>
      <w:r>
        <w:t xml:space="preserve">To understand the significance of dental care, one must first appreciate the unique environment of</w:t>
      </w:r>
      <w:r>
        <w:t xml:space="preserve"> </w:t>
      </w:r>
      <w:r>
        <w:rPr>
          <w:bCs/>
          <w:b/>
        </w:rPr>
        <w:t xml:space="preserve">Kenya Nairobi</w:t>
      </w:r>
      <w:r>
        <w:t xml:space="preserve">. As the economic and cultural heartbeat of East Africa, this city is a microcosm of rapid modernization juxtaposed with deep-rooted traditional values. The population is young, dynamic, and increasingly urbanized. In such a setting, lifestyle changes directly impact health outcomes. The shift toward processed foods high in sugar—a byproduct of globalization and convenience—has led to a surge in dental caries among both children and adults in</w:t>
      </w:r>
      <w:r>
        <w:t xml:space="preserve"> </w:t>
      </w:r>
      <w:r>
        <w:rPr>
          <w:bCs/>
          <w:b/>
        </w:rPr>
        <w:t xml:space="preserve">Kenya Nairobi</w:t>
      </w:r>
      <w:r>
        <w:t xml:space="preserve">. Therefore, the role of the dentist is no longer limited to treating toothaches; it has expanded into that of a preventative health educator.</w:t>
      </w:r>
    </w:p>
    <w:p>
      <w:pPr>
        <w:pStyle w:val="BodyText"/>
      </w:pPr>
      <w:r>
        <w:t xml:space="preserve">The urban density of Nairobi presents unique challenges. Traffic congestion, while a daily reality for residents, often delays access to emergency care. Furthermore, the disparity between affluent neighborhoods like Karen or Runda and informal settlements such as Kibera highlights an uneven distribution of healthcare resources. In this context, the dentist becomes a critical advocate for equity. The reflection here is not just on clinical skills but on social responsibility: how can dental professionals in</w:t>
      </w:r>
      <w:r>
        <w:t xml:space="preserve"> </w:t>
      </w:r>
      <w:r>
        <w:rPr>
          <w:bCs/>
          <w:b/>
        </w:rPr>
        <w:t xml:space="preserve">Kenya Nairobi</w:t>
      </w:r>
      <w:r>
        <w:t xml:space="preserve"> </w:t>
      </w:r>
      <w:r>
        <w:t xml:space="preserve">bridge the gap between those who can afford premium private care and those who rely on public health initiatives?</w:t>
      </w:r>
    </w:p>
    <w:bookmarkEnd w:id="20"/>
    <w:bookmarkStart w:id="21" w:name="the-evolving-role-of-the-dentist"/>
    <w:p>
      <w:pPr>
        <w:pStyle w:val="Heading2"/>
      </w:pPr>
      <w:r>
        <w:t xml:space="preserve">The Evolving Role of the Dentist</w:t>
      </w:r>
    </w:p>
    <w:p>
      <w:pPr>
        <w:pStyle w:val="FirstParagraph"/>
      </w:pPr>
      <w:r>
        <w:t xml:space="preserve">Gone are the days when a dentist was viewed merely as a technician performing extractions. Today, in modern centers across</w:t>
      </w:r>
      <w:r>
        <w:t xml:space="preserve"> </w:t>
      </w:r>
      <w:r>
        <w:rPr>
          <w:bCs/>
          <w:b/>
        </w:rPr>
        <w:t xml:space="preserve">Kenya Nairobi</w:t>
      </w:r>
      <w:r>
        <w:t xml:space="preserve">, the dentist is integrated into a multidisciplinary healthcare team. This shift reflects global trends but carries specific local nuances. In Kenya, trust is paramount in patient-provider relationships. The</w:t>
      </w:r>
      <w:r>
        <w:t xml:space="preserve"> </w:t>
      </w:r>
      <w:r>
        <w:rPr>
          <w:bCs/>
          <w:b/>
        </w:rPr>
        <w:t xml:space="preserve">Dentist</w:t>
      </w:r>
      <w:r>
        <w:t xml:space="preserve"> </w:t>
      </w:r>
      <w:r>
        <w:t xml:space="preserve">must therefore possess not only technical proficiency in endodontics or orthodontics but also strong communicative skills to educate patients who may hold misconceptions about oral health due to lack of prior exposure.</w:t>
      </w:r>
    </w:p>
    <w:p>
      <w:pPr>
        <w:pStyle w:val="BodyText"/>
      </w:pPr>
      <w:r>
        <w:t xml:space="preserve">Moreover, the rise of medical tourism in East Africa has positioned</w:t>
      </w:r>
      <w:r>
        <w:t xml:space="preserve"> </w:t>
      </w:r>
      <w:r>
        <w:rPr>
          <w:bCs/>
          <w:b/>
        </w:rPr>
        <w:t xml:space="preserve">Kenya Nairobi</w:t>
      </w:r>
      <w:r>
        <w:t xml:space="preserve"> </w:t>
      </w:r>
      <w:r>
        <w:t xml:space="preserve">as a regional hub for specialized treatments. This has raised the bar for local dental professionals. Dentists here are increasingly expected to compete with international standards, utilizing advanced technology such as digital radiography and CAD/CAM systems. This technological adoption is a source of pride and professional growth but also imposes financial pressures on practices. The reflection extends to the economic sustainability of dental clinics in</w:t>
      </w:r>
      <w:r>
        <w:t xml:space="preserve"> </w:t>
      </w:r>
      <w:r>
        <w:rPr>
          <w:bCs/>
          <w:b/>
        </w:rPr>
        <w:t xml:space="preserve">Kenya Nairobi</w:t>
      </w:r>
      <w:r>
        <w:t xml:space="preserve">, balancing high-quality care with affordability for the average citizen.</w:t>
      </w:r>
    </w:p>
    <w:bookmarkEnd w:id="21"/>
    <w:bookmarkStart w:id="22" w:name="cultural-dimensions-and-community-trust"/>
    <w:p>
      <w:pPr>
        <w:pStyle w:val="Heading2"/>
      </w:pPr>
      <w:r>
        <w:t xml:space="preserve">Cultural Dimensions and Community Trust</w:t>
      </w:r>
    </w:p>
    <w:p>
      <w:pPr>
        <w:pStyle w:val="FirstParagraph"/>
      </w:pPr>
      <w:r>
        <w:t xml:space="preserve">A critical aspect of this reflection involves culture. In many Kenyan communities, oral health has historically been neglected in favor of treating more acute systemic illnesses. However, there is a growing awareness among the educated middle class in Nairobi that dental health is integral to overall wellness. The dentist plays a pivotal role in changing this narrative. By engaging with schools, churches, and community centers within</w:t>
      </w:r>
      <w:r>
        <w:t xml:space="preserve"> </w:t>
      </w:r>
      <w:r>
        <w:rPr>
          <w:bCs/>
          <w:b/>
        </w:rPr>
        <w:t xml:space="preserve">Kenya Nairobi</w:t>
      </w:r>
      <w:r>
        <w:t xml:space="preserve">, dentists can demystify dental procedures and reduce the fear associated with visiting the clinic.</w:t>
      </w:r>
    </w:p>
    <w:p>
      <w:pPr>
        <w:pStyle w:val="BodyText"/>
      </w:pPr>
      <w:r>
        <w:t xml:space="preserve">Furthermore, the diversity of Nairobi’s population—comprising various ethnic groups from across Kenya and expatriates from around the world—requires a culturally sensitive approach to care. A dentist practicing in this environment must be adept at navigating linguistic barriers and cultural beliefs regarding pain, medicine, and aesthetics. For instance, cosmetic dentistry is gaining popularity among young professionals in Nairobi who view their smiles as a component of personal branding. Here, the</w:t>
      </w:r>
      <w:r>
        <w:t xml:space="preserve"> </w:t>
      </w:r>
      <w:r>
        <w:rPr>
          <w:bCs/>
          <w:b/>
        </w:rPr>
        <w:t xml:space="preserve">Dentist</w:t>
      </w:r>
      <w:r>
        <w:t xml:space="preserve"> </w:t>
      </w:r>
      <w:r>
        <w:t xml:space="preserve">acts not just as a healer but as an enabler of self-confidence in a competitive urban market.</w:t>
      </w:r>
    </w:p>
    <w:bookmarkEnd w:id="22"/>
    <w:bookmarkStart w:id="23" w:name="challenges-and-future-outlook"/>
    <w:p>
      <w:pPr>
        <w:pStyle w:val="Heading2"/>
      </w:pPr>
      <w:r>
        <w:t xml:space="preserve">Challenges and Future Outlook</w:t>
      </w:r>
    </w:p>
    <w:p>
      <w:pPr>
        <w:pStyle w:val="FirstParagraph"/>
      </w:pPr>
      <w:r>
        <w:t xml:space="preserve">Despite progress, significant challenges remain. Access to clean water, education on hygiene, and the cost of equipment are persistent hurdles. Many dentists in</w:t>
      </w:r>
      <w:r>
        <w:t xml:space="preserve"> </w:t>
      </w:r>
      <w:r>
        <w:rPr>
          <w:bCs/>
          <w:b/>
        </w:rPr>
        <w:t xml:space="preserve">Kenya Nairobi</w:t>
      </w:r>
      <w:r>
        <w:t xml:space="preserve"> </w:t>
      </w:r>
      <w:r>
        <w:t xml:space="preserve">work tirelessly to provide affordable care through public hospitals and charitable outreach programs. Yet, workforce shortages mean that many patients face long waiting times for basic procedures like fillings or scaling.</w:t>
      </w:r>
    </w:p>
    <w:p>
      <w:pPr>
        <w:pStyle w:val="BodyText"/>
      </w:pPr>
      <w:r>
        <w:t xml:space="preserve">Looking forward, the integration of technology offers hope. Tele-dentistry is beginning to emerge in</w:t>
      </w:r>
      <w:r>
        <w:t xml:space="preserve"> </w:t>
      </w:r>
      <w:r>
        <w:rPr>
          <w:bCs/>
          <w:b/>
        </w:rPr>
        <w:t xml:space="preserve">Kenya Nairobi</w:t>
      </w:r>
      <w:r>
        <w:t xml:space="preserve">, allowing remote consultations and follow-ups, which can extend the reach of dental professionals beyond city centers into rural counties. Additionally, public-private partnerships could improve infrastructure and training for future generations of dentists.</w:t>
      </w:r>
    </w:p>
    <w:bookmarkEnd w:id="23"/>
    <w:bookmarkStart w:id="24" w:name="conclusion"/>
    <w:p>
      <w:pPr>
        <w:pStyle w:val="Heading2"/>
      </w:pPr>
      <w:r>
        <w:t xml:space="preserve">Conclusion</w:t>
      </w:r>
    </w:p>
    <w:p>
      <w:pPr>
        <w:pStyle w:val="FirstParagraph"/>
      </w:pPr>
      <w:r>
        <w:t xml:space="preserve">In conclusion, the reflection on dental care in this region reveals a profession at a crossroads. The</w:t>
      </w:r>
      <w:r>
        <w:t xml:space="preserve"> </w:t>
      </w:r>
      <w:r>
        <w:rPr>
          <w:bCs/>
          <w:b/>
        </w:rPr>
        <w:t xml:space="preserve">Dentist</w:t>
      </w:r>
      <w:r>
        <w:t xml:space="preserve"> </w:t>
      </w:r>
      <w:r>
        <w:t xml:space="preserve">in</w:t>
      </w:r>
      <w:r>
        <w:t xml:space="preserve"> </w:t>
      </w:r>
      <w:r>
        <w:rPr>
          <w:bCs/>
          <w:b/>
        </w:rPr>
        <w:t xml:space="preserve">Kenya Nairobi</w:t>
      </w:r>
      <w:r>
        <w:t xml:space="preserve"> </w:t>
      </w:r>
      <w:r>
        <w:t xml:space="preserve">is more than a service provider; they are agents of social change, educators, and essential components of the public health infrastructure. As the city continues to grow and modernize, the demand for high-quality, accessible dental care will only increase. It is imperative that stakeholders—including the government, private sector investors, and educational institutions—support this vital profession.</w:t>
      </w:r>
    </w:p>
    <w:p>
      <w:pPr>
        <w:pStyle w:val="BodyText"/>
      </w:pPr>
      <w:r>
        <w:t xml:space="preserve">Ultimately, a healthy smile in</w:t>
      </w:r>
      <w:r>
        <w:t xml:space="preserve"> </w:t>
      </w:r>
      <w:r>
        <w:rPr>
          <w:bCs/>
          <w:b/>
        </w:rPr>
        <w:t xml:space="preserve">Kenya Nairobi</w:t>
      </w:r>
      <w:r>
        <w:t xml:space="preserve"> </w:t>
      </w:r>
      <w:r>
        <w:t xml:space="preserve">is not just a sign of personal well-being; it is an indicator of societal progress. By empowering dentists with better resources and recognizing their holistic role in community health, Kenya can build a healthier future for all its citizens. The journey toward universal oral health coverage begins with valuing the expertise and dedication of every</w:t>
      </w:r>
      <w:r>
        <w:t xml:space="preserve"> </w:t>
      </w:r>
      <w:r>
        <w:rPr>
          <w:bCs/>
          <w:b/>
        </w:rPr>
        <w:t xml:space="preserve">Dentist</w:t>
      </w:r>
      <w:r>
        <w:t xml:space="preserve"> </w:t>
      </w:r>
      <w:r>
        <w:t xml:space="preserve">serving in this vibrant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Oral Healthcare in Kenya Nairobi: The Role of the Dentist</dc:title>
  <dc:creator/>
  <cp:keywords/>
  <dcterms:created xsi:type="dcterms:W3CDTF">2026-07-29T14:42:55Z</dcterms:created>
  <dcterms:modified xsi:type="dcterms:W3CDTF">2026-07-29T14:42:55Z</dcterms:modified>
</cp:coreProperties>
</file>

<file path=docProps/custom.xml><?xml version="1.0" encoding="utf-8"?>
<Properties xmlns="http://schemas.openxmlformats.org/officeDocument/2006/custom-properties" xmlns:vt="http://schemas.openxmlformats.org/officeDocument/2006/docPropsVTypes"/>
</file>