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Dentistry:</w:t>
      </w:r>
      <w:r>
        <w:t xml:space="preserve"> </w:t>
      </w:r>
      <w:r>
        <w:t xml:space="preserve">A</w:t>
      </w:r>
      <w:r>
        <w:t xml:space="preserve"> </w:t>
      </w:r>
      <w:r>
        <w:t xml:space="preserve">Professional</w:t>
      </w:r>
      <w:r>
        <w:t xml:space="preserve"> </w:t>
      </w:r>
      <w:r>
        <w:t xml:space="preserve">Perspective</w:t>
      </w:r>
      <w:r>
        <w:t xml:space="preserve"> </w:t>
      </w:r>
      <w:r>
        <w:t xml:space="preserve">in</w:t>
      </w:r>
      <w:r>
        <w:t xml:space="preserve"> </w:t>
      </w:r>
      <w:r>
        <w:t xml:space="preserve">Spain,</w:t>
      </w:r>
      <w:r>
        <w:t xml:space="preserve"> </w:t>
      </w:r>
      <w:r>
        <w:t xml:space="preserve">Madrid</w:t>
      </w:r>
    </w:p>
    <w:bookmarkStart w:id="25" w:name="Xceaefcc0e2814741a35690f1df0d6bdcc85aefd"/>
    <w:p>
      <w:pPr>
        <w:pStyle w:val="Heading1"/>
      </w:pPr>
      <w:r>
        <w:t xml:space="preserve">The Art and Science of Care: A Reflection on the Dental Profession in Spain, Madrid</w:t>
      </w:r>
    </w:p>
    <w:p>
      <w:pPr>
        <w:pStyle w:val="FirstParagraph"/>
      </w:pPr>
      <w:r>
        <w:t xml:space="preserve">The practice of dentistry is often perceived through a narrow lens as a purely technical trade involving drills, fillings, and extractions. However, upon deeper reflection within the specific cultural and professional context of</w:t>
      </w:r>
      <w:r>
        <w:t xml:space="preserve"> </w:t>
      </w:r>
      <w:r>
        <w:rPr>
          <w:bCs/>
          <w:b/>
        </w:rPr>
        <w:t xml:space="preserve">Spain Madrid</w:t>
      </w:r>
      <w:r>
        <w:t xml:space="preserve">, it becomes evident that being a</w:t>
      </w:r>
      <w:r>
        <w:t xml:space="preserve"> </w:t>
      </w:r>
      <w:r>
        <w:rPr>
          <w:bCs/>
          <w:b/>
        </w:rPr>
        <w:t xml:space="preserve">Dentist</w:t>
      </w:r>
      <w:r>
        <w:t xml:space="preserve"> </w:t>
      </w:r>
      <w:r>
        <w:t xml:space="preserve">is far more complex. It is an intersection of rigorous medical science, psychological empathy, artistic precision, and social responsibility. This paper reflects on the multifaceted role of a dental professional operating within one of Europe’s most vibrant and historically rich capitals.</w:t>
      </w:r>
    </w:p>
    <w:bookmarkStart w:id="20" w:name="Xdb7f23c53df4e13c505a339235a1c43d7ff6a4d"/>
    <w:p>
      <w:pPr>
        <w:pStyle w:val="Heading2"/>
      </w:pPr>
      <w:r>
        <w:t xml:space="preserve">The Cultural Context of Oral Health in Madrid</w:t>
      </w:r>
    </w:p>
    <w:p>
      <w:pPr>
        <w:pStyle w:val="FirstParagraph"/>
      </w:pPr>
      <w:r>
        <w:t xml:space="preserve">To understand the role of a</w:t>
      </w:r>
      <w:r>
        <w:t xml:space="preserve"> </w:t>
      </w:r>
      <w:r>
        <w:rPr>
          <w:bCs/>
          <w:b/>
        </w:rPr>
        <w:t xml:space="preserve">Dentist</w:t>
      </w:r>
      <w:r>
        <w:t xml:space="preserve">, one must first understand the environment in which they practice.</w:t>
      </w:r>
      <w:r>
        <w:t xml:space="preserve"> </w:t>
      </w:r>
      <w:r>
        <w:rPr>
          <w:bCs/>
          <w:b/>
        </w:rPr>
        <w:t xml:space="preserve">Spain Madrid</w:t>
      </w:r>
      <w:r>
        <w:t xml:space="preserve"> </w:t>
      </w:r>
      <w:r>
        <w:t xml:space="preserve">is not merely a geographic location; it is a hub of cultural dynamism, where tradition meets modernity. The Spanish lifestyle, characterized by social gatherings centered around food and drink, presents unique challenges and opportunities for oral health. In</w:t>
      </w:r>
      <w:r>
        <w:t xml:space="preserve"> </w:t>
      </w:r>
      <w:r>
        <w:rPr>
          <w:bCs/>
          <w:b/>
        </w:rPr>
        <w:t xml:space="preserve">Spain Madrid</w:t>
      </w:r>
      <w:r>
        <w:t xml:space="preserve">, the diet is rich in carbohydrates and sugars due to traditional pastries like "churros" or "turrón," which are consumed frequently during festivals and family meals. This cultural reality demands that a</w:t>
      </w:r>
      <w:r>
        <w:t xml:space="preserve"> </w:t>
      </w:r>
      <w:r>
        <w:rPr>
          <w:bCs/>
          <w:b/>
        </w:rPr>
        <w:t xml:space="preserve">Dentist</w:t>
      </w:r>
      <w:r>
        <w:t xml:space="preserve"> </w:t>
      </w:r>
      <w:r>
        <w:t xml:space="preserve">here be not just a technician, but also an educator.</w:t>
      </w:r>
    </w:p>
    <w:p>
      <w:pPr>
        <w:pStyle w:val="BodyText"/>
      </w:pPr>
      <w:r>
        <w:t xml:space="preserve">In this setting, the reflection on dentistry shifts from simple restoration to holistic prevention. A</w:t>
      </w:r>
      <w:r>
        <w:t xml:space="preserve"> </w:t>
      </w:r>
      <w:r>
        <w:rPr>
          <w:bCs/>
          <w:b/>
        </w:rPr>
        <w:t xml:space="preserve">Dentist</w:t>
      </w:r>
      <w:r>
        <w:t xml:space="preserve"> </w:t>
      </w:r>
      <w:r>
        <w:t xml:space="preserve">in</w:t>
      </w:r>
      <w:r>
        <w:t xml:space="preserve"> </w:t>
      </w:r>
      <w:r>
        <w:rPr>
          <w:bCs/>
          <w:b/>
        </w:rPr>
        <w:t xml:space="preserve">Spain Madrid</w:t>
      </w:r>
      <w:r>
        <w:t xml:space="preserve"> </w:t>
      </w:r>
      <w:r>
        <w:t xml:space="preserve">must navigate the delicate balance of respecting cultural traditions while advocating for healthier habits. The social nature of life in Madrid means that oral health is deeply intertwined with social confidence and professional presentation. Therefore, the psychological aspect of becoming a patient with a</w:t>
      </w:r>
      <w:r>
        <w:t xml:space="preserve"> </w:t>
      </w:r>
      <w:r>
        <w:rPr>
          <w:bCs/>
          <w:b/>
        </w:rPr>
        <w:t xml:space="preserve">Dentist</w:t>
      </w:r>
      <w:r>
        <w:t xml:space="preserve"> </w:t>
      </w:r>
      <w:r>
        <w:t xml:space="preserve">is heightened. The fear of dental anxiety is universal, but in a cosmopolitan city like</w:t>
      </w:r>
      <w:r>
        <w:t xml:space="preserve"> </w:t>
      </w:r>
      <w:r>
        <w:rPr>
          <w:bCs/>
          <w:b/>
        </w:rPr>
        <w:t xml:space="preserve">Spain Madrid</w:t>
      </w:r>
      <w:r>
        <w:t xml:space="preserve">, where appearance and social interaction are paramount, the stigma associated with dental issues can be particularly acute.</w:t>
      </w:r>
    </w:p>
    <w:bookmarkEnd w:id="20"/>
    <w:bookmarkStart w:id="21" w:name="Xe41ffc4f43ce40df677fa5bf07373993be3e8ef"/>
    <w:p>
      <w:pPr>
        <w:pStyle w:val="Heading2"/>
      </w:pPr>
      <w:r>
        <w:t xml:space="preserve">The Evolution of Technology and Aesthetics</w:t>
      </w:r>
    </w:p>
    <w:p>
      <w:pPr>
        <w:pStyle w:val="FirstParagraph"/>
      </w:pPr>
      <w:r>
        <w:t xml:space="preserve">Madrid has emerged as a leading destination for medical tourism, particularly in the field of cosmetic dentistry. This reality adds another layer to the reflection on what it means to be a</w:t>
      </w:r>
      <w:r>
        <w:t xml:space="preserve"> </w:t>
      </w:r>
      <w:r>
        <w:rPr>
          <w:bCs/>
          <w:b/>
        </w:rPr>
        <w:t xml:space="preserve">Dentist</w:t>
      </w:r>
      <w:r>
        <w:t xml:space="preserve"> </w:t>
      </w:r>
      <w:r>
        <w:t xml:space="preserve">today. The demand for aesthetic treatments—such as veneers, whitening, and invisible aligners—is high among both locals and international visitors seeking quality care at competitive prices in</w:t>
      </w:r>
      <w:r>
        <w:t xml:space="preserve"> </w:t>
      </w:r>
      <w:r>
        <w:rPr>
          <w:bCs/>
          <w:b/>
        </w:rPr>
        <w:t xml:space="preserve">Spain Madrid</w:t>
      </w:r>
      <w:r>
        <w:t xml:space="preserve">.</w:t>
      </w:r>
    </w:p>
    <w:p>
      <w:pPr>
        <w:pStyle w:val="BodyText"/>
      </w:pPr>
      <w:r>
        <w:t xml:space="preserve">This trend challenges the</w:t>
      </w:r>
      <w:r>
        <w:t xml:space="preserve"> </w:t>
      </w:r>
      <w:r>
        <w:rPr>
          <w:bCs/>
          <w:b/>
        </w:rPr>
        <w:t xml:space="preserve">Dentist</w:t>
      </w:r>
      <w:r>
        <w:t xml:space="preserve"> </w:t>
      </w:r>
      <w:r>
        <w:t xml:space="preserve">to be an artist as much as a surgeon. The reflection here centers on the ethical balance between meeting patient desires for aesthetic perfection and maintaining biological health. A good</w:t>
      </w:r>
      <w:r>
        <w:t xml:space="preserve"> </w:t>
      </w:r>
      <w:r>
        <w:rPr>
          <w:bCs/>
          <w:b/>
        </w:rPr>
        <w:t xml:space="preserve">Dentist</w:t>
      </w:r>
      <w:r>
        <w:t xml:space="preserve"> </w:t>
      </w:r>
      <w:r>
        <w:t xml:space="preserve">in this competitive market must ensure that the pursuit of beauty does not compromise structural integrity or long-term oral health. Furthermore, technological advancements have revolutionized the practice in</w:t>
      </w:r>
      <w:r>
        <w:t xml:space="preserve"> </w:t>
      </w:r>
      <w:r>
        <w:rPr>
          <w:bCs/>
          <w:b/>
        </w:rPr>
        <w:t xml:space="preserve">Spain Madrid</w:t>
      </w:r>
      <w:r>
        <w:t xml:space="preserve">. Digital scanning, CAD/CAM systems for same-day crowns, and laser dentistry are now common. This technological shift requires continuous learning and adaptation from every</w:t>
      </w:r>
      <w:r>
        <w:t xml:space="preserve"> </w:t>
      </w:r>
      <w:r>
        <w:rPr>
          <w:bCs/>
          <w:b/>
        </w:rPr>
        <w:t xml:space="preserve">Dentist</w:t>
      </w:r>
      <w:r>
        <w:t xml:space="preserve">, ensuring that they remain at the forefront of medical innovation while providing personalized care.</w:t>
      </w:r>
    </w:p>
    <w:bookmarkEnd w:id="21"/>
    <w:bookmarkStart w:id="22" w:name="X55c6d35d8f14726ec9d099d27d8be2ab479456f"/>
    <w:p>
      <w:pPr>
        <w:pStyle w:val="Heading2"/>
      </w:pPr>
      <w:r>
        <w:t xml:space="preserve">The Human Connection: Empathy in Clinical Practice</w:t>
      </w:r>
    </w:p>
    <w:p>
      <w:pPr>
        <w:pStyle w:val="FirstParagraph"/>
      </w:pPr>
      <w:r>
        <w:t xml:space="preserve">Beyond technology and culture, the core of the profession remains human connection. In</w:t>
      </w:r>
      <w:r>
        <w:t xml:space="preserve"> </w:t>
      </w:r>
      <w:r>
        <w:rPr>
          <w:bCs/>
          <w:b/>
        </w:rPr>
        <w:t xml:space="preserve">Spain Madrid</w:t>
      </w:r>
      <w:r>
        <w:t xml:space="preserve">, healthcare is generally viewed through a lens that values personal interaction. The relationship between a patient and their</w:t>
      </w:r>
      <w:r>
        <w:t xml:space="preserve"> </w:t>
      </w:r>
      <w:r>
        <w:rPr>
          <w:bCs/>
          <w:b/>
        </w:rPr>
        <w:t xml:space="preserve">Dentist</w:t>
      </w:r>
      <w:r>
        <w:t xml:space="preserve"> </w:t>
      </w:r>
      <w:r>
        <w:t xml:space="preserve">is often long-term and familial in nature. This contrasts with high-volume clinical settings found elsewhere; instead, there is an expectation of continuity of care.</w:t>
      </w:r>
    </w:p>
    <w:p>
      <w:pPr>
        <w:pStyle w:val="BodyText"/>
      </w:pPr>
      <w:r>
        <w:t xml:space="preserve">Reflecting on this aspect, the role of a</w:t>
      </w:r>
      <w:r>
        <w:t xml:space="preserve"> </w:t>
      </w:r>
      <w:r>
        <w:rPr>
          <w:bCs/>
          <w:b/>
        </w:rPr>
        <w:t xml:space="preserve">Dentist</w:t>
      </w:r>
      <w:r>
        <w:t xml:space="preserve"> </w:t>
      </w:r>
      <w:r>
        <w:t xml:space="preserve">extends into emotional support. Many patients arrive anxious, carrying stories of past negative experiences or deep-seated fears. A compassionate</w:t>
      </w:r>
      <w:r>
        <w:t xml:space="preserve"> </w:t>
      </w:r>
      <w:r>
        <w:rPr>
          <w:bCs/>
          <w:b/>
        </w:rPr>
        <w:t xml:space="preserve">Dentist</w:t>
      </w:r>
      <w:r>
        <w:t xml:space="preserve"> </w:t>
      </w:r>
      <w:r>
        <w:t xml:space="preserve">in</w:t>
      </w:r>
      <w:r>
        <w:t xml:space="preserve"> </w:t>
      </w:r>
      <w:r>
        <w:rPr>
          <w:bCs/>
          <w:b/>
        </w:rPr>
        <w:t xml:space="preserve">Spain Madrid</w:t>
      </w:r>
    </w:p>
    <w:bookmarkEnd w:id="22"/>
    <w:bookmarkStart w:id="23" w:name="economic-realities-and-accessibility"/>
    <w:p>
      <w:pPr>
        <w:pStyle w:val="Heading2"/>
      </w:pPr>
      <w:r>
        <w:t xml:space="preserve">Economic Realities and Accessibility</w:t>
      </w:r>
    </w:p>
    <w:p>
      <w:pPr>
        <w:pStyle w:val="FirstParagraph"/>
      </w:pPr>
      <w:r>
        <w:t xml:space="preserve">An honest reflection on being a</w:t>
      </w:r>
      <w:r>
        <w:t xml:space="preserve"> </w:t>
      </w:r>
      <w:r>
        <w:rPr>
          <w:bCs/>
          <w:b/>
        </w:rPr>
        <w:t xml:space="preserve">Dentist</w:t>
      </w:r>
      <w:r>
        <w:t xml:space="preserve"> </w:t>
      </w:r>
      <w:r>
        <w:t xml:space="preserve">in</w:t>
      </w:r>
      <w:r>
        <w:t xml:space="preserve"> </w:t>
      </w:r>
      <w:r>
        <w:rPr>
          <w:bCs/>
          <w:b/>
        </w:rPr>
        <w:t xml:space="preserve">Spain Madrid</w:t>
      </w:r>
      <w:r>
        <w:t xml:space="preserve"> </w:t>
      </w:r>
      <w:r>
        <w:t xml:space="preserve">must also address economic disparities. While private dentistry flourishes, there is also the public health system (SNS - Sistema Nacional de Salud), which provides coverage for essential treatments but often faces long waiting lists. A significant portion of the population relies on private care due to these constraints. This creates a ethical dilemma for some practitioners regarding accessibility and equity.</w:t>
      </w:r>
    </w:p>
    <w:p>
      <w:pPr>
        <w:pStyle w:val="BodyText"/>
      </w:pPr>
      <w:r>
        <w:t xml:space="preserve">The</w:t>
      </w:r>
      <w:r>
        <w:t xml:space="preserve"> </w:t>
      </w:r>
      <w:r>
        <w:rPr>
          <w:bCs/>
          <w:b/>
        </w:rPr>
        <w:t xml:space="preserve">Dentist</w:t>
      </w:r>
      <w:r>
        <w:t xml:space="preserve"> </w:t>
      </w:r>
      <w:r>
        <w:t xml:space="preserve">must reflect on their role in society beyond the clinic walls. Are they contributing to reducing the gap in oral health outcomes between socioeconomic groups? In</w:t>
      </w:r>
      <w:r>
        <w:t xml:space="preserve"> </w:t>
      </w:r>
      <w:r>
        <w:rPr>
          <w:bCs/>
          <w:b/>
        </w:rPr>
        <w:t xml:space="preserve">Spain Madrid</w:t>
      </w:r>
      <w:r>
        <w:t xml:space="preserve">, community outreach programs, school education initiatives, and pro-bono work are becoming increasingly important parts of a modern dental practice. The professional identity of a</w:t>
      </w:r>
      <w:r>
        <w:t xml:space="preserve"> </w:t>
      </w:r>
      <w:r>
        <w:rPr>
          <w:bCs/>
          <w:b/>
        </w:rPr>
        <w:t xml:space="preserve">Dentist</w:t>
      </w:r>
      <w:r>
        <w:t xml:space="preserve"> </w:t>
      </w:r>
      <w:r>
        <w:t xml:space="preserve">is thus expanding to include social advocacy, ensuring that oral health is recognized as a fundamental right rather than a luxury good.</w:t>
      </w:r>
    </w:p>
    <w:bookmarkEnd w:id="23"/>
    <w:bookmarkStart w:id="24" w:name="Xe453811510e8bcfc349887777fbfdba50804148"/>
    <w:p>
      <w:pPr>
        <w:pStyle w:val="Heading2"/>
      </w:pPr>
      <w:r>
        <w:t xml:space="preserve">Conclusion: A Holistic Professional Identity</w:t>
      </w:r>
    </w:p>
    <w:p>
      <w:pPr>
        <w:pStyle w:val="FirstParagraph"/>
      </w:pPr>
      <w:r>
        <w:t xml:space="preserve">In conclusion, the reflection on the profession of being a</w:t>
      </w:r>
      <w:r>
        <w:t xml:space="preserve"> </w:t>
      </w:r>
      <w:r>
        <w:rPr>
          <w:bCs/>
          <w:b/>
        </w:rPr>
        <w:t xml:space="preserve">Dentist</w:t>
      </w:r>
      <w:r>
        <w:t xml:space="preserve">, specifically within the dynamic context of</w:t>
      </w:r>
      <w:r>
        <w:t xml:space="preserve"> </w:t>
      </w:r>
      <w:r>
        <w:rPr>
          <w:bCs/>
          <w:b/>
        </w:rPr>
        <w:t xml:space="preserve">Spain Madrid</w:t>
      </w:r>
      <w:r>
        <w:t xml:space="preserve">, reveals a complex and evolving identity. It is not sufficient to simply possess technical skills in operating dental instruments. One must be a cultural navigator who understands the dietary and social habits of Madrilenians; an artist capable of blending aesthetics with function; an empathetic listener who alleviates fear through trust; and a socially conscious professional committed to equitable access.</w:t>
      </w:r>
    </w:p>
    <w:p>
      <w:pPr>
        <w:pStyle w:val="BodyText"/>
      </w:pPr>
      <w:r>
        <w:t xml:space="preserve">The city of</w:t>
      </w:r>
      <w:r>
        <w:t xml:space="preserve"> </w:t>
      </w:r>
      <w:r>
        <w:rPr>
          <w:bCs/>
          <w:b/>
        </w:rPr>
        <w:t xml:space="preserve">Spain Madrid</w:t>
      </w:r>
      <w:r>
        <w:t xml:space="preserve">, with its unique blend of history, modernity, and vibrant lifestyle, provides a rich backdrop for this profession. It demands that every</w:t>
      </w:r>
      <w:r>
        <w:t xml:space="preserve"> </w:t>
      </w:r>
      <w:r>
        <w:rPr>
          <w:bCs/>
          <w:b/>
        </w:rPr>
        <w:t xml:space="preserve">Dentist</w:t>
      </w:r>
      <w:r>
        <w:t xml:space="preserve"> </w:t>
      </w:r>
      <w:r>
        <w:t xml:space="preserve">continuously adapt, learn, and reflect on their practice. Ultimately, being a</w:t>
      </w:r>
      <w:r>
        <w:t xml:space="preserve"> </w:t>
      </w:r>
      <w:r>
        <w:rPr>
          <w:bCs/>
          <w:b/>
        </w:rPr>
        <w:t xml:space="preserve">Dentist</w:t>
      </w:r>
      <w:r>
        <w:t xml:space="preserve"> </w:t>
      </w:r>
      <w:r>
        <w:t xml:space="preserve">in this region is about more than fixing teeth; it is about enhancing the quality of life for individuals within one of Europe’s most culturally significant cities. It requires a commitment to excellence that honors both the science of dentistry and the human spirit.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Dentistry: A Professional Perspective in Spain, Madrid</dc:title>
  <dc:creator/>
  <cp:keywords/>
  <dcterms:created xsi:type="dcterms:W3CDTF">2026-07-30T00:23:03Z</dcterms:created>
  <dcterms:modified xsi:type="dcterms:W3CDTF">2026-07-30T00:23:03Z</dcterms:modified>
</cp:coreProperties>
</file>

<file path=docProps/custom.xml><?xml version="1.0" encoding="utf-8"?>
<Properties xmlns="http://schemas.openxmlformats.org/officeDocument/2006/custom-properties" xmlns:vt="http://schemas.openxmlformats.org/officeDocument/2006/docPropsVTypes"/>
</file>