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Uganda</w:t>
      </w:r>
      <w:r>
        <w:t xml:space="preserve"> </w:t>
      </w:r>
      <w:r>
        <w:t xml:space="preserve">Kampala</w:t>
      </w:r>
    </w:p>
    <w:bookmarkStart w:id="26" w:name="Xc0c41118fd51d5ed6caab931dc302a54dcf8039"/>
    <w:p>
      <w:pPr>
        <w:pStyle w:val="Heading1"/>
      </w:pPr>
      <w:r>
        <w:t xml:space="preserve">A Reflection Paper on the Role of the Dentist in Uganda Kampala</w:t>
      </w:r>
    </w:p>
    <w:p>
      <w:pPr>
        <w:pStyle w:val="FirstParagraph"/>
      </w:pPr>
      <w:r>
        <w:rPr>
          <w:bCs/>
          <w:b/>
        </w:rPr>
        <w:t xml:space="preserve">Date:</w:t>
      </w:r>
      <w:r>
        <w:t xml:space="preserve"> </w:t>
      </w:r>
      <w:r>
        <w:t xml:space="preserve">October 26, 2023</w:t>
      </w:r>
      <w:r>
        <w:br/>
      </w:r>
      <w:r>
        <w:rPr>
          <w:bCs/>
          <w:b/>
        </w:rPr>
        <w:t xml:space="preserve">Subject:</w:t>
      </w:r>
      <w:r>
        <w:t xml:space="preserve">The Intersection of Modern Dentistry and Public Health in an Urban African Context</w:t>
      </w:r>
    </w:p>
    <w:bookmarkStart w:id="20" w:name="Xd7b42d0d955e5066e66a66a956aadaa63af07a3"/>
    <w:p>
      <w:pPr>
        <w:pStyle w:val="Heading2"/>
      </w:pPr>
      <w:r>
        <w:t xml:space="preserve">I. Introduction: The Oral Health Landscape in Kampala</w:t>
      </w:r>
    </w:p>
    <w:p>
      <w:pPr>
        <w:pStyle w:val="FirstParagraph"/>
      </w:pPr>
      <w:r>
        <w:t xml:space="preserve">The city of</w:t>
      </w:r>
      <w:r>
        <w:t xml:space="preserve"> </w:t>
      </w:r>
      <w:hyperlink w:anchor="Xa39a3ee5e6b4b0d3255bfef95601890afd80709">
        <w:r>
          <w:rPr>
            <w:rStyle w:val="Hyperlink"/>
          </w:rPr>
          <w:t xml:space="preserve">Uganda Kampala</w:t>
        </w:r>
      </w:hyperlink>
      <w:r>
        <w:t xml:space="preserve">, as the bustling capital and economic hub, represents a complex mosaic of rapid modernization, cultural tradition, and socio-economic disparity. Within this vibrant urban landscape, the role of the</w:t>
      </w:r>
      <w:r>
        <w:t xml:space="preserve"> </w:t>
      </w:r>
      <w:hyperlink w:anchor="Xa39a3ee5e6b4b0d3255bfef95601890afd80709">
        <w:r>
          <w:rPr>
            <w:rStyle w:val="Hyperlink"/>
          </w:rPr>
          <w:t xml:space="preserve">Dentist</w:t>
        </w:r>
      </w:hyperlink>
      <w:r>
        <w:t xml:space="preserve"> </w:t>
      </w:r>
      <w:r>
        <w:t xml:space="preserve">extends far beyond the traditional notion of simply repairing teeth or extracting molars. As I reflect upon the healthcare ecosystem in</w:t>
      </w:r>
      <w:r>
        <w:t xml:space="preserve"> </w:t>
      </w:r>
      <w:hyperlink w:anchor="Xa39a3ee5e6b4b0d3255bfef95601890afd80709">
        <w:r>
          <w:rPr>
            <w:rStyle w:val="Hyperlink"/>
          </w:rPr>
          <w:t xml:space="preserve">Uganda Kampala</w:t>
        </w:r>
      </w:hyperlink>
      <w:r>
        <w:t xml:space="preserve">, it becomes evident that oral health is inextricably linked to overall systemic health, economic productivity, and social dignity. This reflection paper aims to explore the multifaceted responsibilities of dental professionals in this specific geographical and cultural context, analyzing how they serve as critical pillars in the broader public health infrastructure of</w:t>
      </w:r>
      <w:r>
        <w:t xml:space="preserve"> </w:t>
      </w:r>
      <w:hyperlink w:anchor="Xa39a3ee5e6b4b0d3255bfef95601890afd80709">
        <w:r>
          <w:rPr>
            <w:rStyle w:val="Hyperlink"/>
          </w:rPr>
          <w:t xml:space="preserve">Uganda Kampala</w:t>
        </w:r>
      </w:hyperlink>
      <w:r>
        <w:t xml:space="preserve">.</w:t>
      </w:r>
    </w:p>
    <w:bookmarkEnd w:id="20"/>
    <w:bookmarkStart w:id="21" w:name="X37fb946a0a93c644d4f8658270da3067268e321"/>
    <w:p>
      <w:pPr>
        <w:pStyle w:val="Heading2"/>
      </w:pPr>
      <w:r>
        <w:t xml:space="preserve">II. The Dentist as a Primary Care Provider and Educator</w:t>
      </w:r>
    </w:p>
    <w:p>
      <w:pPr>
        <w:pStyle w:val="FirstParagraph"/>
      </w:pPr>
      <w:r>
        <w:t xml:space="preserve">In many developed nations, oral hygiene is considered a routine aspect of daily life supported by widespread insurance coverage and preventive care infrastructures. However, in</w:t>
      </w:r>
      <w:r>
        <w:t xml:space="preserve"> </w:t>
      </w:r>
      <w:hyperlink w:anchor="Xa39a3ee5e6b4b0d3255bfef95601890afd80709">
        <w:r>
          <w:rPr>
            <w:rStyle w:val="Hyperlink"/>
          </w:rPr>
          <w:t xml:space="preserve">Uganda Kampala</w:t>
        </w:r>
      </w:hyperlink>
      <w:r>
        <w:t xml:space="preserve">, the reality is starkly different. Here, the</w:t>
      </w:r>
      <w:r>
        <w:t xml:space="preserve"> </w:t>
      </w:r>
      <w:hyperlink w:anchor="Xa39a3ee5e6b4b0d3255bfef95601890afd80709">
        <w:r>
          <w:rPr>
            <w:rStyle w:val="Hyperlink"/>
          </w:rPr>
          <w:t xml:space="preserve">Dentist</w:t>
        </w:r>
      </w:hyperlink>
      <w:r>
        <w:t xml:space="preserve"> </w:t>
      </w:r>
      <w:r>
        <w:t xml:space="preserve">often functions as a primary care provider for many citizens who lack access to general medical practitioners. The reflection on this role reveals that dental professionals in</w:t>
      </w:r>
      <w:r>
        <w:t xml:space="preserve"> </w:t>
      </w:r>
      <w:hyperlink w:anchor="Xa39a3ee5e6b4b0d3255bfef95601890afd80709">
        <w:r>
          <w:rPr>
            <w:rStyle w:val="Hyperlink"/>
          </w:rPr>
          <w:t xml:space="preserve">Uganda Kampala</w:t>
        </w:r>
      </w:hyperlink>
      <w:r>
        <w:t xml:space="preserve"> </w:t>
      </w:r>
      <w:r>
        <w:t xml:space="preserve">are not merely technicians; they are educators and advocates for health literacy.</w:t>
      </w:r>
      <w:r>
        <w:t xml:space="preserve"> </w:t>
      </w:r>
      <w:r>
        <w:t xml:space="preserve">The prevalence of untreated dental caries and periodontal disease in</w:t>
      </w:r>
      <w:r>
        <w:t xml:space="preserve"> </w:t>
      </w:r>
      <w:hyperlink w:anchor="Xa39a3ee5e6b4b0d3255bfef95601890afd80709">
        <w:r>
          <w:rPr>
            <w:rStyle w:val="Hyperlink"/>
          </w:rPr>
          <w:t xml:space="preserve">Uganda Kampala</w:t>
        </w:r>
      </w:hyperlink>
      <w:r>
        <w:t xml:space="preserve"> </w:t>
      </w:r>
      <w:r>
        <w:t xml:space="preserve">is significant, driven by high sugar consumption, limited access to fluoridated water in certain settlements, and a cultural lag in understanding the importance of preventive care. Therefore, the modern</w:t>
      </w:r>
      <w:r>
        <w:t xml:space="preserve"> </w:t>
      </w:r>
      <w:hyperlink w:anchor="Xa39a3ee5e6b4b0d3255bfef95601890afd80709">
        <w:r>
          <w:rPr>
            <w:rStyle w:val="Hyperlink"/>
          </w:rPr>
          <w:t xml:space="preserve">Dentist</w:t>
        </w:r>
      </w:hyperlink>
      <w:r>
        <w:t xml:space="preserve"> </w:t>
      </w:r>
      <w:r>
        <w:t xml:space="preserve">must prioritize patient education. This involves demystifying dental procedures for patients who may harbor deep-seated fears due to past traumatic experiences or lack of information. In the busy clinics scattered across the hills and valleys of</w:t>
      </w:r>
      <w:r>
        <w:t xml:space="preserve"> </w:t>
      </w:r>
      <w:hyperlink w:anchor="Xa39a3ee5e6b4b0d3255bfef95601890afd80709">
        <w:r>
          <w:rPr>
            <w:rStyle w:val="Hyperlink"/>
          </w:rPr>
          <w:t xml:space="preserve">Uganda Kampala</w:t>
        </w:r>
      </w:hyperlink>
      <w:r>
        <w:t xml:space="preserve">, a</w:t>
      </w:r>
      <w:r>
        <w:t xml:space="preserve"> </w:t>
      </w:r>
      <w:hyperlink w:anchor="Xa39a3ee5e6b4b0d3255bfef95601890afd80709">
        <w:r>
          <w:rPr>
            <w:rStyle w:val="Hyperlink"/>
          </w:rPr>
          <w:t xml:space="preserve">Dentist</w:t>
        </w:r>
      </w:hyperlink>
      <w:r>
        <w:t xml:space="preserve"> </w:t>
      </w:r>
      <w:r>
        <w:t xml:space="preserve">spends as much time counseling on diet and hygiene as they do using drilling equipment. This educational role is crucial in shifting the paradigm from reactive treatment to preventive maintenance, a shift that is essential for the long-term health of the population in</w:t>
      </w:r>
      <w:r>
        <w:t xml:space="preserve"> </w:t>
      </w:r>
      <w:hyperlink w:anchor="Xa39a3ee5e6b4b0d3255bfef95601890afd80709">
        <w:r>
          <w:rPr>
            <w:rStyle w:val="Hyperlink"/>
          </w:rPr>
          <w:t xml:space="preserve">Uganda Kampala</w:t>
        </w:r>
      </w:hyperlink>
      <w:r>
        <w:t xml:space="preserve">.</w:t>
      </w:r>
    </w:p>
    <w:bookmarkEnd w:id="21"/>
    <w:bookmarkStart w:id="22" w:name="X4963e75480776a36238c89196f8f0d2a6818a24"/>
    <w:p>
      <w:pPr>
        <w:pStyle w:val="Heading2"/>
      </w:pPr>
      <w:r>
        <w:t xml:space="preserve">III. Navigating Socio-Economic Disparities and Accessibility</w:t>
      </w:r>
    </w:p>
    <w:p>
      <w:pPr>
        <w:pStyle w:val="FirstParagraph"/>
      </w:pPr>
      <w:r>
        <w:t xml:space="preserve">A profound aspect of reflecting on dentistry in</w:t>
      </w:r>
      <w:r>
        <w:t xml:space="preserve"> </w:t>
      </w:r>
      <w:hyperlink w:anchor="Xa39a3ee5e6b4b0d3255bfef95601890afd80709">
        <w:r>
          <w:rPr>
            <w:rStyle w:val="Hyperlink"/>
          </w:rPr>
          <w:t xml:space="preserve">Uganda Kampala</w:t>
        </w:r>
      </w:hyperlink>
      <w:r>
        <w:t xml:space="preserve"> </w:t>
      </w:r>
      <w:r>
        <w:t xml:space="preserve">is confronting the stark socio-economic disparities that define urban life. The city is characterized by a dual economy where high-end private clinics cater to the elite, while public hospitals and low-cost community clinics serve the majority. For a</w:t>
      </w:r>
      <w:r>
        <w:t xml:space="preserve"> </w:t>
      </w:r>
      <w:hyperlink w:anchor="Xa39a3ee5e6b4b0d3255bfef95601890afd80709">
        <w:r>
          <w:rPr>
            <w:rStyle w:val="Hyperlink"/>
          </w:rPr>
          <w:t xml:space="preserve">Dentist</w:t>
        </w:r>
      </w:hyperlink>
      <w:r>
        <w:t xml:space="preserve"> </w:t>
      </w:r>
      <w:r>
        <w:t xml:space="preserve">working in this environment, ethical practice requires navigating these economic divides with empathy and professionalism.</w:t>
      </w:r>
      <w:r>
        <w:t xml:space="preserve"> </w:t>
      </w:r>
      <w:r>
        <w:t xml:space="preserve">Reflecting on the patient demographics in</w:t>
      </w:r>
      <w:r>
        <w:t xml:space="preserve"> </w:t>
      </w:r>
      <w:hyperlink w:anchor="Xa39a3ee5e6b4b0d3255bfef95601890afd80709">
        <w:r>
          <w:rPr>
            <w:rStyle w:val="Hyperlink"/>
          </w:rPr>
          <w:t xml:space="preserve">Uganda Kampala</w:t>
        </w:r>
      </w:hyperlink>
      <w:r>
        <w:t xml:space="preserve">, one encounters individuals who delay seeking care until dental issues become painful emergencies or systemic infections threaten their lives. The</w:t>
      </w:r>
      <w:r>
        <w:t xml:space="preserve"> </w:t>
      </w:r>
      <w:hyperlink w:anchor="Xa39a3ee5e6b4b0d3255bfef95601890afd80709">
        <w:r>
          <w:rPr>
            <w:rStyle w:val="Hyperlink"/>
          </w:rPr>
          <w:t xml:space="preserve">Dentist</w:t>
        </w:r>
      </w:hyperlink>
      <w:r>
        <w:t xml:space="preserve"> </w:t>
      </w:r>
      <w:r>
        <w:t xml:space="preserve">in this context must often act as a triage expert, making difficult decisions about resource allocation and treatment prioritization. There is a moral imperative for dental professionals in</w:t>
      </w:r>
      <w:r>
        <w:t xml:space="preserve"> </w:t>
      </w:r>
      <w:hyperlink w:anchor="Xa39a3ee5e6b4b0d3255bfef95601890afd80709">
        <w:r>
          <w:rPr>
            <w:rStyle w:val="Hyperlink"/>
          </w:rPr>
          <w:t xml:space="preserve">Uganda Kampala</w:t>
        </w:r>
      </w:hyperlink>
      <w:r>
        <w:t xml:space="preserve"> </w:t>
      </w:r>
      <w:r>
        <w:t xml:space="preserve">to engage with community health initiatives, perhaps partnering with NGOs or government bodies to bring basic dental services to the informal settlements that surround the city center. The reflection here is clear: equity in oral healthcare is not just an ideal but a necessity for a healthy society in</w:t>
      </w:r>
      <w:r>
        <w:t xml:space="preserve"> </w:t>
      </w:r>
      <w:hyperlink w:anchor="Xa39a3ee5e6b4b0d3255bfef95601890afd80709">
        <w:r>
          <w:rPr>
            <w:rStyle w:val="Hyperlink"/>
          </w:rPr>
          <w:t xml:space="preserve">Uganda Kampala</w:t>
        </w:r>
      </w:hyperlink>
      <w:r>
        <w:t xml:space="preserve">.</w:t>
      </w:r>
    </w:p>
    <w:bookmarkEnd w:id="22"/>
    <w:bookmarkStart w:id="23" w:name="X276689f1de3f61b49ea84af4e3a85f5ac6691f7"/>
    <w:p>
      <w:pPr>
        <w:pStyle w:val="Heading2"/>
      </w:pPr>
      <w:r>
        <w:t xml:space="preserve">IV. Professional Challenges and Resource Constraints</w:t>
      </w:r>
    </w:p>
    <w:p>
      <w:pPr>
        <w:pStyle w:val="FirstParagraph"/>
      </w:pPr>
      <w:r>
        <w:t xml:space="preserve">It is impossible to write a comprehensive reflection on this topic without addressing the structural challenges faced by dental practitioners in</w:t>
      </w:r>
      <w:r>
        <w:t xml:space="preserve"> </w:t>
      </w:r>
      <w:hyperlink w:anchor="Xa39a3ee5e6b4b0d3255bfef95601890afd80709">
        <w:r>
          <w:rPr>
            <w:rStyle w:val="Hyperlink"/>
          </w:rPr>
          <w:t xml:space="preserve">Uganda Kampala</w:t>
        </w:r>
      </w:hyperlink>
      <w:r>
        <w:t xml:space="preserve">. Issues such as intermittent electricity supply, the high cost of imported dental materials, and shortages of specialized equipment pose significant barriers. For a</w:t>
      </w:r>
      <w:r>
        <w:t xml:space="preserve"> </w:t>
      </w:r>
      <w:hyperlink w:anchor="Xa39a3ee5e6b4b0d3255bfef95601890afd80709">
        <w:r>
          <w:rPr>
            <w:rStyle w:val="Hyperlink"/>
          </w:rPr>
          <w:t xml:space="preserve">Dentist</w:t>
        </w:r>
      </w:hyperlink>
      <w:r>
        <w:t xml:space="preserve"> </w:t>
      </w:r>
      <w:r>
        <w:t xml:space="preserve">in</w:t>
      </w:r>
      <w:r>
        <w:t xml:space="preserve"> </w:t>
      </w:r>
      <w:hyperlink w:anchor="Xa39a3ee5e6b4b0d3255bfef95601890afd80709">
        <w:r>
          <w:rPr>
            <w:rStyle w:val="Hyperlink"/>
          </w:rPr>
          <w:t xml:space="preserve">Uganda Kampala</w:t>
        </w:r>
      </w:hyperlink>
      <w:r>
        <w:t xml:space="preserve">, creativity and adaptability are key professional skills. The ability to maintain high standards of sterilization and care despite resource constraints is a testament to the resilience of dental professionals in this region.</w:t>
      </w:r>
      <w:r>
        <w:t xml:space="preserve"> </w:t>
      </w:r>
      <w:r>
        <w:t xml:space="preserve">Furthermore, the workforce distribution is uneven. While there are dental schools producing graduates, there is often a concentration of specialists in central</w:t>
      </w:r>
      <w:r>
        <w:t xml:space="preserve"> </w:t>
      </w:r>
      <w:hyperlink w:anchor="Xa39a3ee5e6b4b0d3255bfef95601890afd80709">
        <w:r>
          <w:rPr>
            <w:rStyle w:val="Hyperlink"/>
          </w:rPr>
          <w:t xml:space="preserve">Uganda Kampala</w:t>
        </w:r>
      </w:hyperlink>
      <w:r>
        <w:t xml:space="preserve">, leaving peri-urban and rural areas underserved. This geographic disparity requires policy interventions and professional mobility initiatives. The reflection on this aspect highlights the need for continued professional development not only in clinical skills but also in practice management, allowing</w:t>
      </w:r>
      <w:r>
        <w:t xml:space="preserve"> </w:t>
      </w:r>
      <w:hyperlink w:anchor="Xa39a3ee5e6b4b0d3255bfef95601890afd80709">
        <w:r>
          <w:rPr>
            <w:rStyle w:val="Hyperlink"/>
          </w:rPr>
          <w:t xml:space="preserve">Dentists</w:t>
        </w:r>
      </w:hyperlink>
      <w:r>
        <w:t xml:space="preserve"> </w:t>
      </w:r>
      <w:r>
        <w:t xml:space="preserve">to operate efficiently and sustainably within the economic realities of</w:t>
      </w:r>
      <w:r>
        <w:t xml:space="preserve"> </w:t>
      </w:r>
      <w:hyperlink w:anchor="Xa39a3ee5e6b4b0d3255bfef95601890afd80709">
        <w:r>
          <w:rPr>
            <w:rStyle w:val="Hyperlink"/>
          </w:rPr>
          <w:t xml:space="preserve">Uganda Kampala</w:t>
        </w:r>
      </w:hyperlink>
      <w:r>
        <w:t xml:space="preserve">.</w:t>
      </w:r>
    </w:p>
    <w:bookmarkEnd w:id="23"/>
    <w:bookmarkStart w:id="24" w:name="Xd0270c9071cc6624f095193fad06937d274d79a"/>
    <w:p>
      <w:pPr>
        <w:pStyle w:val="Heading2"/>
      </w:pPr>
      <w:r>
        <w:t xml:space="preserve">V. Cultural Sensitivity and Community Trust</w:t>
      </w:r>
    </w:p>
    <w:p>
      <w:pPr>
        <w:pStyle w:val="FirstParagraph"/>
      </w:pPr>
      <w:r>
        <w:t xml:space="preserve">Culture plays a pivotal role in healthcare delivery. In</w:t>
      </w:r>
      <w:r>
        <w:t xml:space="preserve"> </w:t>
      </w:r>
      <w:hyperlink w:anchor="Xa39a3ee5e6b4b0d3255bfef95601890afd80709">
        <w:r>
          <w:rPr>
            <w:rStyle w:val="Hyperlink"/>
          </w:rPr>
          <w:t xml:space="preserve">Uganda Kampala</w:t>
        </w:r>
      </w:hyperlink>
      <w:r>
        <w:t xml:space="preserve">, traditional beliefs about health and illness still influence patient behavior. Some communities may view dental pain as a spiritual issue rather than a biological one, leading to delays in seeking professional help. The</w:t>
      </w:r>
      <w:r>
        <w:t xml:space="preserve"> </w:t>
      </w:r>
      <w:hyperlink w:anchor="Xa39a3ee5e6b4b0d3255bfef95601890afd80709">
        <w:r>
          <w:rPr>
            <w:rStyle w:val="Hyperlink"/>
          </w:rPr>
          <w:t xml:space="preserve">Dentist</w:t>
        </w:r>
      </w:hyperlink>
      <w:r>
        <w:t xml:space="preserve"> </w:t>
      </w:r>
      <w:r>
        <w:t xml:space="preserve">must be culturally competent, respecting these beliefs while gently guiding patients toward evidence-based medical treatment. Building trust is paramount in</w:t>
      </w:r>
      <w:r>
        <w:t xml:space="preserve"> </w:t>
      </w:r>
      <w:hyperlink w:anchor="Xa39a3ee5e6b4b0d3255bfef95601890afd80709">
        <w:r>
          <w:rPr>
            <w:rStyle w:val="Hyperlink"/>
          </w:rPr>
          <w:t xml:space="preserve">Uganda Kampala</w:t>
        </w:r>
      </w:hyperlink>
      <w:r>
        <w:t xml:space="preserve">, where word-of-mouth referrals and community reputation significantly impact a practice’s success. A compassionate approach that acknowledges cultural nuances helps bridge the gap between traditional beliefs and modern dentistry, fostering an environment where patients feel safe and understood.</w:t>
      </w:r>
    </w:p>
    <w:bookmarkEnd w:id="24"/>
    <w:bookmarkStart w:id="25" w:name="X325f38e194241fa49a2dcc88c9e1cf8cfaeb65d"/>
    <w:p>
      <w:pPr>
        <w:pStyle w:val="Heading2"/>
      </w:pPr>
      <w:r>
        <w:t xml:space="preserve">VI. Conclusion: The Future of Dentistry in Uganda Kampala</w:t>
      </w:r>
    </w:p>
    <w:p>
      <w:pPr>
        <w:pStyle w:val="FirstParagraph"/>
      </w:pPr>
      <w:r>
        <w:t xml:space="preserve">In conclusion, the role of the</w:t>
      </w:r>
      <w:r>
        <w:t xml:space="preserve"> </w:t>
      </w:r>
      <w:hyperlink w:anchor="Xa39a3ee5e6b4b0d3255bfef95601890afd80709">
        <w:r>
          <w:rPr>
            <w:rStyle w:val="Hyperlink"/>
          </w:rPr>
          <w:t xml:space="preserve">Dentist</w:t>
        </w:r>
      </w:hyperlink>
      <w:r>
        <w:t xml:space="preserve"> </w:t>
      </w:r>
      <w:r>
        <w:t xml:space="preserve">in</w:t>
      </w:r>
      <w:r>
        <w:t xml:space="preserve"> </w:t>
      </w:r>
      <w:hyperlink w:anchor="Xa39a3ee5e6b4b0d3255bfef95601890afd80709">
        <w:r>
          <w:rPr>
            <w:rStyle w:val="Hyperlink"/>
          </w:rPr>
          <w:t xml:space="preserve">Uganda Kampala</w:t>
        </w:r>
      </w:hyperlink>
      <w:r>
        <w:t xml:space="preserve"> </w:t>
      </w:r>
      <w:r>
        <w:t xml:space="preserve">is dynamic, challenging, and profoundly impactful. It is a role that demands clinical excellence, educational zeal, ethical integrity, and cultural sensitivity. As we reflect on the current state of oral health in this vibrant city, it is clear that significant progress has been made in awareness and infrastructure. However, much work remains to ensure that high-quality dental care is accessible to all residents of</w:t>
      </w:r>
      <w:r>
        <w:t xml:space="preserve"> </w:t>
      </w:r>
      <w:hyperlink w:anchor="Xa39a3ee5e6b4b0d3255bfef95601890afd80709">
        <w:r>
          <w:rPr>
            <w:rStyle w:val="Hyperlink"/>
          </w:rPr>
          <w:t xml:space="preserve">Uganda Kampala</w:t>
        </w:r>
      </w:hyperlink>
      <w:r>
        <w:t xml:space="preserve">, regardless of their economic status.</w:t>
      </w:r>
      <w:r>
        <w:t xml:space="preserve"> </w:t>
      </w:r>
      <w:r>
        <w:t xml:space="preserve">The future lies in strengthened collaboration between government policymakers, private practitioners, academic institutions, and community leaders. By addressing the systemic issues of accessibility and affordability, and by empowering</w:t>
      </w:r>
      <w:r>
        <w:t xml:space="preserve"> </w:t>
      </w:r>
      <w:hyperlink w:anchor="Xa39a3ee5e6b4b0d3255bfef95601890afd80709">
        <w:r>
          <w:rPr>
            <w:rStyle w:val="Hyperlink"/>
          </w:rPr>
          <w:t xml:space="preserve">Dentists</w:t>
        </w:r>
      </w:hyperlink>
      <w:r>
        <w:t xml:space="preserve"> </w:t>
      </w:r>
      <w:r>
        <w:t xml:space="preserve">to serve as holistic health advocates,</w:t>
      </w:r>
      <w:r>
        <w:t xml:space="preserve"> </w:t>
      </w:r>
      <w:hyperlink w:anchor="Xa39a3ee5e6b4b0d3255bfef95601890afd80709">
        <w:r>
          <w:rPr>
            <w:rStyle w:val="Hyperlink"/>
          </w:rPr>
          <w:t xml:space="preserve">Uganda Kampala</w:t>
        </w:r>
      </w:hyperlink>
      <w:r>
        <w:t xml:space="preserve"> </w:t>
      </w:r>
      <w:r>
        <w:t xml:space="preserve">can move toward a future where oral health is recognized as an integral component of overall well-being. The dedication of dental professionals in this region serves as a beacon of hope and progress, underscoring the vital importance they hold in shaping the healthy future of</w:t>
      </w:r>
      <w:r>
        <w:t xml:space="preserve"> </w:t>
      </w:r>
      <w:hyperlink w:anchor="Xa39a3ee5e6b4b0d3255bfef95601890afd80709">
        <w:r>
          <w:rPr>
            <w:rStyle w:val="Hyperlink"/>
          </w:rPr>
          <w:t xml:space="preserve">Uganda Kampala</w:t>
        </w:r>
      </w:hyperlink>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Dentist in Uganda Kampala</dc:title>
  <dc:creator/>
  <dc:language>en</dc:language>
  <cp:keywords/>
  <dcterms:created xsi:type="dcterms:W3CDTF">2026-07-29T23:09:49Z</dcterms:created>
  <dcterms:modified xsi:type="dcterms:W3CDTF">2026-07-29T23:09:49Z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