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45e1979276431efa589227c8a9bf6b753389124"/>
    <w:p>
      <w:pPr>
        <w:pStyle w:val="Heading1"/>
      </w:pPr>
      <w:r>
        <w:t xml:space="preserve">A Reflection on the Role and Reality of a Dentist in Zimbabwe Harare</w:t>
      </w:r>
    </w:p>
    <w:bookmarkStart w:id="20" w:name="Xaba9c0ed625ee1f58480e5347e8284c54a98f1e"/>
    <w:p>
      <w:pPr>
        <w:pStyle w:val="Heading3"/>
      </w:pPr>
      <w:r>
        <w:t xml:space="preserve">An Analytical Overview of Dental Care, Socioeconomic Challenges, and Professional Resilience</w:t>
      </w:r>
    </w:p>
    <w:p>
      <w:pPr>
        <w:pStyle w:val="FirstParagraph"/>
      </w:pPr>
      <w:r>
        <w:t xml:space="preserve">The practice of dentistry is often viewed through a sterile lens, confined to the bright lights of clinical settings and the mechanical sounds of drilling. However, when we situate this profession within the specific socio-economic and cultural context of Zimbabwe Harare, the role of a dentist transcends mere tooth extraction or cavity filling. It becomes a complex intersection of public health necessity, socioeconomic disparity, professional resilience, and community trust. As I reflect on the state of dental care in Zimbabwe's capital city, it is evident that being a</w:t>
      </w:r>
      <w:r>
        <w:t xml:space="preserve"> </w:t>
      </w:r>
      <w:r>
        <w:rPr>
          <w:bCs/>
          <w:b/>
        </w:rPr>
        <w:t xml:space="preserve">Dentist</w:t>
      </w:r>
      <w:r>
        <w:t xml:space="preserve"> </w:t>
      </w:r>
      <w:r>
        <w:t xml:space="preserve">here requires not only technical proficiency but also significant adaptability to the unique challenges posed by the local environment.</w:t>
      </w:r>
    </w:p>
    <w:p>
      <w:pPr>
        <w:pStyle w:val="BodyText"/>
      </w:pPr>
      <w:r>
        <w:t xml:space="preserve">Zimbabwe Harare serves as a bustling urban center, characterized by rapid population growth, economic volatility, and a diverse demographic mix. In this metropolitan hub, access to healthcare is stratified significantly. The existence of private dental clinics in affluent suburbs such as Borrowdale and Mount Pleasant stands in stark contrast to the overcrowded public facilities located in high-density areas like Mbare and Glen View. This duality defines the daily reality for many practitioners. For a</w:t>
      </w:r>
      <w:r>
        <w:t xml:space="preserve"> </w:t>
      </w:r>
      <w:r>
        <w:rPr>
          <w:bCs/>
          <w:b/>
        </w:rPr>
        <w:t xml:space="preserve">Dentist</w:t>
      </w:r>
      <w:r>
        <w:t xml:space="preserve"> </w:t>
      </w:r>
      <w:r>
        <w:t xml:space="preserve">working in Harare, understanding this landscape is crucial. The profession is not monolithic; it is divided by resources, clientele, and operational capacity. Reflecting on this divide forces an acknowledgment that oral health in Zimbabwe Harare is largely determined by one's economic standing.</w:t>
      </w:r>
    </w:p>
    <w:p>
      <w:pPr>
        <w:pStyle w:val="BodyText"/>
      </w:pPr>
      <w:r>
        <w:t xml:space="preserve">The challenges faced by a</w:t>
      </w:r>
      <w:r>
        <w:t xml:space="preserve"> </w:t>
      </w:r>
      <w:r>
        <w:rPr>
          <w:bCs/>
          <w:b/>
        </w:rPr>
        <w:t xml:space="preserve">Dentist</w:t>
      </w:r>
      <w:r>
        <w:t xml:space="preserve"> </w:t>
      </w:r>
      <w:r>
        <w:t xml:space="preserve">in this region are multifaceted. Economic instability has led to fluctuations in the price of essential supplies, including local anesthetics, composite resins, and even basic equipment maintenance parts. Import dependencies mean that many materials must be procured through foreign currency exchanges, which can be scarce or expensive. Consequently, a</w:t>
      </w:r>
      <w:r>
        <w:t xml:space="preserve"> </w:t>
      </w:r>
      <w:r>
        <w:rPr>
          <w:bCs/>
          <w:b/>
        </w:rPr>
        <w:t xml:space="preserve">Dentist</w:t>
      </w:r>
      <w:r>
        <w:t xml:space="preserve"> </w:t>
      </w:r>
      <w:r>
        <w:t xml:space="preserve">in Harare often finds themselves acting as an administrator and supply-chain manager as much as they do a clinician. This administrative burden can detract from direct patient care hours, creating stress and requiring creative problem-solving to ensure that treatment plans remain viable for the patient despite material shortages.</w:t>
      </w:r>
    </w:p>
    <w:p>
      <w:pPr>
        <w:pStyle w:val="BodyText"/>
      </w:pPr>
      <w:r>
        <w:t xml:space="preserve">Beyond logistics, there is the profound issue of public health education. Reflecting on patient interactions in Zimbabwe Harare reveals a significant gap in preventive dental knowledge. Many patients present at clinics only when pain becomes unbearable or when visible infections have set in. This late-stage presentation often results in complex cases that could have been prevented with regular check-ups and proper hygiene practices, which are unfortunately less prioritized due to competing financial pressures on households. A</w:t>
      </w:r>
      <w:r>
        <w:t xml:space="preserve"> </w:t>
      </w:r>
      <w:r>
        <w:rPr>
          <w:bCs/>
          <w:b/>
        </w:rPr>
        <w:t xml:space="preserve">Dentist</w:t>
      </w:r>
      <w:r>
        <w:t xml:space="preserve"> </w:t>
      </w:r>
      <w:r>
        <w:t xml:space="preserve">here must therefore adopt the role of an educator, spending valuable consultation time explaining the importance of oral health as a gateway to overall systemic health. This educational aspect is vital in a society where traditional remedies or neglect often precede professional intervention.</w:t>
      </w:r>
    </w:p>
    <w:p>
      <w:pPr>
        <w:pStyle w:val="BodyText"/>
      </w:pPr>
      <w:r>
        <w:t xml:space="preserve">The cultural dimension also plays a pivotal role in the practice of dentistry within Zimbabwe Harare. Trust is paramount. In many communities, there exists historical skepticism toward medical institutions due to broader systemic failures over the years. Building rapport requires more than clinical excellence; it demands empathy and cultural sensitivity. A</w:t>
      </w:r>
      <w:r>
        <w:t xml:space="preserve"> </w:t>
      </w:r>
      <w:r>
        <w:rPr>
          <w:bCs/>
          <w:b/>
        </w:rPr>
        <w:t xml:space="preserve">Dentist</w:t>
      </w:r>
      <w:r>
        <w:t xml:space="preserve"> </w:t>
      </w:r>
      <w:r>
        <w:t xml:space="preserve">must navigate conversations about cost and treatment options with delicacy, understanding that for many families in Harare, a dental appointment represents a significant financial decision. The ability to communicate clearly, offer tiered treatment options where possible, and show genuine concern for the patient's well-being rather than just their teeth is what defines success in this environment.</w:t>
      </w:r>
    </w:p>
    <w:p>
      <w:pPr>
        <w:pStyle w:val="BodyText"/>
      </w:pPr>
      <w:r>
        <w:t xml:space="preserve">Furthermore, the psychological resilience of a</w:t>
      </w:r>
      <w:r>
        <w:t xml:space="preserve"> </w:t>
      </w:r>
      <w:r>
        <w:rPr>
          <w:bCs/>
          <w:b/>
        </w:rPr>
        <w:t xml:space="preserve">Dentist</w:t>
      </w:r>
      <w:r>
        <w:t xml:space="preserve"> </w:t>
      </w:r>
      <w:r>
        <w:t xml:space="preserve">in Zimbabwe Harare cannot be overstated. Working in conditions where resources may be limited requires innovation. When a standard material is unavailable, alternatives must be found without compromising safety or efficacy. This constraint breeds creativity but also adds to the cognitive load of the practitioner. Moreover, dealing with cases of severe neglect or trauma due to lack of access can be emotionally draining. The</w:t>
      </w:r>
      <w:r>
        <w:t xml:space="preserve"> </w:t>
      </w:r>
      <w:r>
        <w:rPr>
          <w:bCs/>
          <w:b/>
        </w:rPr>
        <w:t xml:space="preserve">Dentist</w:t>
      </w:r>
      <w:r>
        <w:t xml:space="preserve"> </w:t>
      </w:r>
      <w:r>
        <w:t xml:space="preserve">must maintain professional detachment while still feeling compassion for the suffering they witness daily in both public and private sectors.</w:t>
      </w:r>
    </w:p>
    <w:p>
      <w:pPr>
        <w:pStyle w:val="BodyText"/>
      </w:pPr>
      <w:r>
        <w:t xml:space="preserve">The future outlook for dental practice in Zimbabwe Harare holds both promise and peril. There is a growing awareness among the younger, more urbanized population of the importance of aesthetics and preventive care. This shift presents opportunities for specialized practices focusing on orthodontics, implants, and cosmetic dentistry. However, this growth must be balanced with efforts to improve access for the underserved populations in Harare's sprawling peri-urban areas. Collaboration between private practitioners, public health initiatives, and non-governmental organizations could help bridge the gap in oral health equity.</w:t>
      </w:r>
    </w:p>
    <w:p>
      <w:pPr>
        <w:pStyle w:val="BodyText"/>
      </w:pPr>
      <w:r>
        <w:t xml:space="preserve">In conclusion, reflecting on the life and work of a</w:t>
      </w:r>
      <w:r>
        <w:t xml:space="preserve"> </w:t>
      </w:r>
      <w:r>
        <w:rPr>
          <w:bCs/>
          <w:b/>
        </w:rPr>
        <w:t xml:space="preserve">Dentist</w:t>
      </w:r>
      <w:r>
        <w:t xml:space="preserve"> </w:t>
      </w:r>
      <w:r>
        <w:t xml:space="preserve">in Zimbabwe Harare reveals a profession that is far more complex than its clinical depiction suggests. It is a role defined by resilience against economic hurdles, dedication to public education amidst low awareness, and the constant negotiation of inequality in healthcare access. To practice here is to be an advocate for health, an educator for prevention, and a compassionate healer in the face of adversity. The</w:t>
      </w:r>
      <w:r>
        <w:t xml:space="preserve"> </w:t>
      </w:r>
      <w:r>
        <w:rPr>
          <w:bCs/>
          <w:b/>
        </w:rPr>
        <w:t xml:space="preserve">Dentist</w:t>
      </w:r>
      <w:r>
        <w:t xml:space="preserve"> </w:t>
      </w:r>
      <w:r>
        <w:t xml:space="preserve">in Zimbabwe Harare is not just fixing teeth; they are contributing to the broader fabric of community well-being in a city that demands strength, adaptability, and unwavering commitment from its healthcare providers. Understanding this context is essential for appreciating the true value and difficulty of dental practice in this vibrant yet challenging African metropolis.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2026-07-29T17:51:17Z</dcterms:created>
  <dcterms:modified xsi:type="dcterms:W3CDTF">2026-07-29T17:51:17Z</dcterms:modified>
</cp:coreProperties>
</file>

<file path=docProps/custom.xml><?xml version="1.0" encoding="utf-8"?>
<Properties xmlns="http://schemas.openxmlformats.org/officeDocument/2006/custom-properties" xmlns:vt="http://schemas.openxmlformats.org/officeDocument/2006/docPropsVTypes"/>
</file>