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bbf43ae36bd7e305c7e1fe25384c08770da2b30"/>
    <w:p>
      <w:pPr>
        <w:pStyle w:val="Heading1"/>
      </w:pPr>
      <w:r>
        <w:t xml:space="preserve">The Nourishment of a City of Dreams and Disparities</w:t>
      </w:r>
    </w:p>
    <w:p>
      <w:pPr>
        <w:pStyle w:val="FirstParagraph"/>
      </w:pPr>
      <w:r>
        <w:t xml:space="preserve">To understand the role of the</w:t>
      </w:r>
      <w:r>
        <w:t xml:space="preserve"> </w:t>
      </w:r>
      <w:r>
        <w:rPr>
          <w:bCs/>
          <w:b/>
        </w:rPr>
        <w:t xml:space="preserve">Dietitian</w:t>
      </w:r>
      <w:r>
        <w:t xml:space="preserve">, one must first look at the canvas upon which they practice. In</w:t>
      </w:r>
      <w:r>
        <w:t xml:space="preserve"> </w:t>
      </w:r>
      <w:r>
        <w:rPr>
          <w:bCs/>
          <w:b/>
        </w:rPr>
        <w:t xml:space="preserve">Brazil Rio de Janeiro</w:t>
      </w:r>
      <w:r>
        <w:t xml:space="preserve">, this canvas is vibrant, chaotic, sun-drenched, and deeply stratified. As I reflect on the intersection of clinical nutrition and urban life in this specific geographic context, I am struck by the profound complexity of dietary intervention. It is not merely a matter of calculating caloric deficits or macronutrient ratios; it is an exercise in cultural empathy, social justice, and public health advocacy. Rio de Janeiro serves as a microcosm for many challenges faced by developing nations: immense natural beauty coexisting with stark socioeconomic inequality, and a rich culinary tradition that is both a source of pride and a driver of chronic disease.</w:t>
      </w:r>
    </w:p>
    <w:bookmarkStart w:id="20" w:name="Xf845fc215967c7ca671524dec217f0eb865a34f"/>
    <w:p>
      <w:pPr>
        <w:pStyle w:val="Heading2"/>
      </w:pPr>
      <w:r>
        <w:t xml:space="preserve">The Culinary Tapestry: Tradition vs. Modernity</w:t>
      </w:r>
    </w:p>
    <w:p>
      <w:pPr>
        <w:pStyle w:val="FirstParagraph"/>
      </w:pPr>
      <w:r>
        <w:t xml:space="preserve">Rio de Janeiro is defined by its food. From the *feijoada* served in traditional botecos to the fresh fruit sold on Copacabana beach, nutrition here is intertwined with identity. A</w:t>
      </w:r>
      <w:r>
        <w:t xml:space="preserve"> </w:t>
      </w:r>
      <w:r>
        <w:rPr>
          <w:bCs/>
          <w:b/>
        </w:rPr>
        <w:t xml:space="preserve">Dietitian</w:t>
      </w:r>
      <w:r>
        <w:t xml:space="preserve"> </w:t>
      </w:r>
      <w:r>
        <w:t xml:space="preserve">working in this environment cannot simply dictate "healthy eating" based on rigid Western standards without considering the cultural weight of these foods. For many families in Rio, food is love, community, and celebration. To suggest abandoning traditional staples like rice and beans—the backbone of Brazilian sustenance—is to misunderstand the diet entirely. Instead, the reflective practice involves adaptation rather than eradication.</w:t>
      </w:r>
    </w:p>
    <w:p>
      <w:pPr>
        <w:pStyle w:val="BodyText"/>
      </w:pPr>
      <w:r>
        <w:t xml:space="preserve">I reflect on how a</w:t>
      </w:r>
      <w:r>
        <w:t xml:space="preserve"> </w:t>
      </w:r>
      <w:r>
        <w:rPr>
          <w:bCs/>
          <w:b/>
        </w:rPr>
        <w:t xml:space="preserve">Dietitian</w:t>
      </w:r>
      <w:r>
        <w:t xml:space="preserve"> </w:t>
      </w:r>
      <w:r>
        <w:t xml:space="preserve">might approach this delicate balance. In Rio, the challenge is often not scarcity of calories, but excess of processed ingredients and sugar. The rise in ultra-processed foods has infiltrated even lower-income neighborhoods, creating a dual burden of malnutrition where obesity coexists with micronutrient deficiencies. Therefore, the role of the</w:t>
      </w:r>
      <w:r>
        <w:t xml:space="preserve"> </w:t>
      </w:r>
      <w:r>
        <w:rPr>
          <w:bCs/>
          <w:b/>
        </w:rPr>
        <w:t xml:space="preserve">Dietitian</w:t>
      </w:r>
      <w:r>
        <w:t xml:space="preserve"> </w:t>
      </w:r>
      <w:r>
        <w:t xml:space="preserve">becomes one of a mediator between tradition and modern nutritional science. It requires acknowledging that a *pão de queijo* (cheese bread) is not just an empty carb; it is a cultural artifact. The intervention lies in moderation, context, and perhaps pairing these traditional items with fiber-rich vegetables or protein sources, thereby respecting the client's heritage while guiding them toward better metabolic health.</w:t>
      </w:r>
    </w:p>
    <w:bookmarkEnd w:id="20"/>
    <w:bookmarkStart w:id="21" w:name="X0da18172bfb2670d28736777928d88d72b95ca6"/>
    <w:p>
      <w:pPr>
        <w:pStyle w:val="Heading2"/>
      </w:pPr>
      <w:r>
        <w:t xml:space="preserve">The Geography of Health: Beaches and Favelas</w:t>
      </w:r>
    </w:p>
    <w:p>
      <w:pPr>
        <w:pStyle w:val="FirstParagraph"/>
      </w:pPr>
      <w:r>
        <w:t xml:space="preserve">The physical landscape of</w:t>
      </w:r>
      <w:r>
        <w:t xml:space="preserve"> </w:t>
      </w:r>
      <w:r>
        <w:rPr>
          <w:bCs/>
          <w:b/>
        </w:rPr>
        <w:t xml:space="preserve">Brazil Rio de Janeiro</w:t>
      </w:r>
      <w:r>
        <w:t xml:space="preserve"> </w:t>
      </w:r>
      <w:r>
        <w:t xml:space="preserve">offers a stark lesson in health disparities that any reflective</w:t>
      </w:r>
      <w:r>
        <w:t xml:space="preserve"> </w:t>
      </w:r>
      <w:r>
        <w:rPr>
          <w:bCs/>
          <w:b/>
        </w:rPr>
        <w:t xml:space="preserve">Dietitian</w:t>
      </w:r>
      <w:r>
        <w:t xml:space="preserve"> </w:t>
      </w:r>
      <w:r>
        <w:t xml:space="preserve">must confront. The city is geographically divided by hills and valleys, where the affluent neighborhoods like Leblon have access to organic markets, boutique gyms, and fresh produce at every corner. Conversely, in the *favelas* or peripheral communities such as Rocinha or Complexo do Alemão, food deserts are a reality. Here, access to fresh fruits and vegetables is limited by cost and logistics. The primary sources of nutrition may be high-sodium snacks and sugary beverages because they are affordable and shelf-stable.</w:t>
      </w:r>
    </w:p>
    <w:p>
      <w:pPr>
        <w:pStyle w:val="BodyText"/>
      </w:pPr>
      <w:r>
        <w:t xml:space="preserve">This geographical divide forces the</w:t>
      </w:r>
      <w:r>
        <w:t xml:space="preserve"> </w:t>
      </w:r>
      <w:r>
        <w:rPr>
          <w:bCs/>
          <w:b/>
        </w:rPr>
        <w:t xml:space="preserve">Dietitian</w:t>
      </w:r>
      <w:r>
        <w:t xml:space="preserve"> </w:t>
      </w:r>
      <w:r>
        <w:t xml:space="preserve">to abandon the "one-size-fits-all" clinical approach. When practicing in or for these communities, nutritional advice must be resource-conscious. A recommendation to consume salmon or avocados may be culturally relevant but economically impossible for many residents of Rio’s periphery. The reflection here is humbling: nutrition is a privilege as much as it is a science. The effective</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must become an expert in budgetary constraints, teaching clients how to maximize the nutritional value of low-cost ingredients like black beans, carrots, and seasonal tropical fruits that are often abundant and cheap locally. It is about empowering individuals to navigate their specific economic realities with dignity.</w:t>
      </w:r>
    </w:p>
    <w:bookmarkEnd w:id="21"/>
    <w:bookmarkStart w:id="22" w:name="X1a850bebd294820f99b6df854faed9402a1b686"/>
    <w:p>
      <w:pPr>
        <w:pStyle w:val="Heading2"/>
      </w:pPr>
      <w:r>
        <w:t xml:space="preserve">The Public Health Crisis: Diabetes and Lifestyle</w:t>
      </w:r>
    </w:p>
    <w:p>
      <w:pPr>
        <w:pStyle w:val="FirstParagraph"/>
      </w:pPr>
      <w:r>
        <w:t xml:space="preserve">Brazil is currently facing an epidemic of lifestyle-related diseases, particularly type 2 diabetes and hypertension. Rio de Janeiro, with its sedentary urban sprawl and changing work dynamics, is no exception. The</w:t>
      </w:r>
      <w:r>
        <w:t xml:space="preserve"> </w:t>
      </w:r>
      <w:r>
        <w:rPr>
          <w:bCs/>
          <w:b/>
        </w:rPr>
        <w:t xml:space="preserve">Dietitian</w:t>
      </w:r>
      <w:r>
        <w:t xml:space="preserve"> </w:t>
      </w:r>
      <w:r>
        <w:t xml:space="preserve">plays a pivotal role in the frontline defense against these non-communicable diseases. However, my reflection reveals that medical intervention alone is insufficient without addressing the root causes: stress, lack of time, and environmental factors.</w:t>
      </w:r>
    </w:p>
    <w:p>
      <w:pPr>
        <w:pStyle w:val="BodyText"/>
      </w:pPr>
      <w:r>
        <w:t xml:space="preserve">In Rio, the pace of life can be intense. The hustle of commuting from distant suburbs to work centers creates significant stress, which directly impacts eating behaviors through emotional eating. A</w:t>
      </w:r>
      <w:r>
        <w:t xml:space="preserve"> </w:t>
      </w:r>
      <w:r>
        <w:rPr>
          <w:bCs/>
          <w:b/>
        </w:rPr>
        <w:t xml:space="preserve">Dietitian</w:t>
      </w:r>
      <w:r>
        <w:t xml:space="preserve"> </w:t>
      </w:r>
      <w:r>
        <w:t xml:space="preserve">must therefore adopt a holistic view that considers mental health alongside physical intake. In the context of</w:t>
      </w:r>
      <w:r>
        <w:t xml:space="preserve"> </w:t>
      </w:r>
      <w:r>
        <w:rPr>
          <w:bCs/>
          <w:b/>
        </w:rPr>
        <w:t xml:space="preserve">Brazil Rio de Janeiro</w:t>
      </w:r>
      <w:r>
        <w:t xml:space="preserve">, where social life is often centered around food and drink, abstaining from certain foods can lead to social isolation. The dietary plan must thus be socially sustainable. If a patient cannot join their friends for a weekend *churrasco* (barbecue) without feeling excluded or guilty, they are unlikely to adhere to the diet long-term. The</w:t>
      </w:r>
      <w:r>
        <w:t xml:space="preserve"> </w:t>
      </w:r>
      <w:r>
        <w:rPr>
          <w:bCs/>
          <w:b/>
        </w:rPr>
        <w:t xml:space="preserve">Dietitian</w:t>
      </w:r>
      <w:r>
        <w:t xml:space="preserve"> </w:t>
      </w:r>
      <w:r>
        <w:t xml:space="preserve">must teach flexible strategies—portion control and mindful eating—rather than rigid prohibition.</w:t>
      </w:r>
    </w:p>
    <w:bookmarkEnd w:id="22"/>
    <w:bookmarkStart w:id="23" w:name="X391de58e4a663aab2539d917cd4daeef4c7c75e"/>
    <w:p>
      <w:pPr>
        <w:pStyle w:val="Heading2"/>
      </w:pPr>
      <w:r>
        <w:t xml:space="preserve">The Community Dietitian: Advocacy and Education</w:t>
      </w:r>
    </w:p>
    <w:p>
      <w:pPr>
        <w:pStyle w:val="FirstParagraph"/>
      </w:pPr>
      <w:r>
        <w:t xml:space="preserve">Beyond the clinic, there is a profound need for community-based nutrition in</w:t>
      </w:r>
      <w:r>
        <w:t xml:space="preserve"> </w:t>
      </w:r>
      <w:r>
        <w:rPr>
          <w:bCs/>
          <w:b/>
        </w:rPr>
        <w:t xml:space="preserve">Brazil Rio de Janeiro</w:t>
      </w:r>
      <w:r>
        <w:t xml:space="preserve">. Schools, public health centers (UBS - *Unidades Básicas de Saúde*), and local organizations require guidance to implement effective nutritional programs. A reflective</w:t>
      </w:r>
      <w:r>
        <w:t xml:space="preserve"> </w:t>
      </w:r>
      <w:r>
        <w:rPr>
          <w:bCs/>
          <w:b/>
        </w:rPr>
        <w:t xml:space="preserve">Dietitian</w:t>
      </w:r>
      <w:r>
        <w:t xml:space="preserve"> </w:t>
      </w:r>
      <w:r>
        <w:t xml:space="preserve">sees themselves not just as a clinician, but as an educator and advocate. This involves translating complex nutritional data into accessible language for diverse populations.</w:t>
      </w:r>
    </w:p>
    <w:p>
      <w:pPr>
        <w:pStyle w:val="BodyText"/>
      </w:pPr>
      <w:r>
        <w:t xml:space="preserve">In Rio, this might mean collaborating with local community leaders in favelas to create gardening projects or cooking workshops that utilize local produce. It means advocating for policies that restrict the marketing of junk food to children, a critical step given the high consumption of sugary drinks in Brazilian schools. The</w:t>
      </w:r>
      <w:r>
        <w:t xml:space="preserve"> </w:t>
      </w:r>
      <w:r>
        <w:rPr>
          <w:bCs/>
          <w:b/>
        </w:rPr>
        <w:t xml:space="preserve">Dietitian</w:t>
      </w:r>
      <w:r>
        <w:t xml:space="preserve"> </w:t>
      </w:r>
      <w:r>
        <w:t xml:space="preserve">becomes a voice for systemic change, arguing that access to healthy food is a human right. This perspective shifts the focus from individual blame ("you ate too much sugar") to environmental responsibility ("why is there no fresh produce within walking distance?").</w:t>
      </w:r>
    </w:p>
    <w:bookmarkEnd w:id="23"/>
    <w:bookmarkStart w:id="24" w:name="conclusion-a-commitment-to-context"/>
    <w:p>
      <w:pPr>
        <w:pStyle w:val="Heading2"/>
      </w:pPr>
      <w:r>
        <w:t xml:space="preserve">Conclusion: A Commitment to Context</w:t>
      </w:r>
    </w:p>
    <w:p>
      <w:pPr>
        <w:pStyle w:val="FirstParagraph"/>
      </w:pPr>
      <w:r>
        <w:t xml:space="preserve">In conclusion, reflecting on the role of the</w:t>
      </w:r>
      <w:r>
        <w:t xml:space="preserve"> </w:t>
      </w:r>
      <w:r>
        <w:rPr>
          <w:bCs/>
          <w:b/>
        </w:rPr>
        <w:t xml:space="preserve">Dietitian</w:t>
      </w:r>
      <w:r>
        <w:t xml:space="preserve"> </w:t>
      </w:r>
      <w:r>
        <w:t xml:space="preserve">in</w:t>
      </w:r>
      <w:r>
        <w:t xml:space="preserve"> </w:t>
      </w:r>
      <w:r>
        <w:rPr>
          <w:bCs/>
          <w:b/>
        </w:rPr>
        <w:t xml:space="preserve">Brazil Rio de Janeiro</w:t>
      </w:r>
      <w:r>
        <w:t xml:space="preserve"> </w:t>
      </w:r>
      <w:r>
        <w:t xml:space="preserve">reveals a profession that is far more dynamic and socially engaged than often portrayed. It is not just about counting nutrients; it is about navigating a complex web of culture, economics, geography, and public health policy. The ideal dietitian in this region must be culturally competent, economically aware, and socially conscious. They must honor the rich culinary heritage of Brazil while gently guiding populations away from the pitfalls of modern processed food industries.</w:t>
      </w:r>
    </w:p>
    <w:p>
      <w:pPr>
        <w:pStyle w:val="BodyText"/>
      </w:pPr>
      <w:r>
        <w:t xml:space="preserve">As I consider my own potential practice or understanding within this sphere, I recognize that success is not measured solely by weight loss metrics. It is measured by improved quality of life, better management of chronic conditions, and the empowerment of individuals to enjoy their cultural foods while maintaining their health. In the vibrant cityscape of</w:t>
      </w:r>
      <w:r>
        <w:t xml:space="preserve"> </w:t>
      </w:r>
      <w:r>
        <w:rPr>
          <w:bCs/>
          <w:b/>
        </w:rPr>
        <w:t xml:space="preserve">Brazil Rio de Janeiro</w:t>
      </w:r>
      <w:r>
        <w:t xml:space="preserve">, where life bursts forth with energy and resilience, the</w:t>
      </w:r>
      <w:r>
        <w:t xml:space="preserve"> </w:t>
      </w:r>
      <w:r>
        <w:rPr>
          <w:bCs/>
          <w:b/>
        </w:rPr>
        <w:t xml:space="preserve">Dietitian</w:t>
      </w:r>
      <w:r>
        <w:t xml:space="preserve"> </w:t>
      </w:r>
      <w:r>
        <w:t xml:space="preserve">serves as a guide, helping people nourish both their bodies and their spirits amidst a backdrop of incredible beauty and challenging inequality.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Dietitian in Brazil Rio de Janeiro</dc:title>
  <dc:creator/>
  <dc:language>en</dc:language>
  <cp:keywords/>
  <dcterms:created xsi:type="dcterms:W3CDTF">2026-07-30T12:37:35Z</dcterms:created>
  <dcterms:modified xsi:type="dcterms:W3CDTF">2026-07-30T12:37:35Z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