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Egypt</w:t>
      </w:r>
      <w:r>
        <w:t xml:space="preserve"> </w:t>
      </w:r>
      <w:r>
        <w:t xml:space="preserve">Cairo</w:t>
      </w:r>
    </w:p>
    <w:bookmarkStart w:id="25" w:name="X0eabb3b718fee442fd96d69b63ec7e4e3f9ae1e"/>
    <w:p>
      <w:pPr>
        <w:pStyle w:val="Heading1"/>
      </w:pPr>
      <w:r>
        <w:t xml:space="preserve">Nourishing the Heart of Africa and the Middle East: A Reflection on Being a Dietitian in Egypt, Cairo</w:t>
      </w:r>
    </w:p>
    <w:p>
      <w:pPr>
        <w:pStyle w:val="FirstParagraph"/>
      </w:pPr>
      <w:r>
        <w:t xml:space="preserve">The profession of healthcare is often viewed through a sterile lens of clinical metrics—blood pressure readings, cholesterol levels, and body mass indices. However, when one steps into the vibrant, chaotic, and deeply culturally rich environment of Egypt Cairo as a Dietitian the practice transforms from mere data management to an intricate dance with heritage history tradition and daily survival. To reflect upon this role is to acknowledge that food in Cairo is not merely fuel; it is identity community and comfort. Therefore my journey as a Dietitian here requires more than clinical knowledge; it demands cultural empathy historical awareness and a profound understanding of the socio-economic realities facing the citizens of Egypt Cairo.</w:t>
      </w:r>
    </w:p>
    <w:bookmarkStart w:id="20" w:name="the-cultural-weight-of-food"/>
    <w:p>
      <w:pPr>
        <w:pStyle w:val="Heading2"/>
      </w:pPr>
      <w:r>
        <w:t xml:space="preserve">The Cultural Weight of Food</w:t>
      </w:r>
    </w:p>
    <w:p>
      <w:pPr>
        <w:pStyle w:val="FirstParagraph"/>
      </w:pPr>
      <w:r>
        <w:t xml:space="preserve">In many Western contexts dietary advice can sometimes be perceived as an imposition on personal liberty or a rigid set of rules. However in Egypt Cairo this perception is entirely different. Food is the language of love here. A refusal to eat what is offered can be seen as a rejection of hospitality itself As a Dietitian working within this framework I have learned that prescribing a diet without respecting these cultural nuances is futile and potentially harmful The traditional Egyptian diet centered around staples such as koshary molokhia ful medames and mahshi offers immense nutritional value yet it also presents challenges regarding portion control sugar intake and the prevalence of fried foods when eaten in social gatherings</w:t>
      </w:r>
    </w:p>
    <w:p>
      <w:pPr>
        <w:pStyle w:val="BodyText"/>
      </w:pPr>
      <w:r>
        <w:t xml:space="preserve">Reflection on this dynamic reveals that the role of a Dietitian is not to banish these beloved dishes but to reinterpret them. It involves educating patients on how koshary can be part of a balanced meal if paired correctly with fresh salads rather than heavy spicy sauces or excessive rice. It means understanding that molokhia a leafy green stew rich in vitamins and calcium should be the star of the plate rather than an accessory to large portions of bread or meat. This approach respects the cultural sanctity while promoting health which is crucial for effective patient compliance in Egypt Cairo</w:t>
      </w:r>
    </w:p>
    <w:bookmarkEnd w:id="20"/>
    <w:bookmarkStart w:id="21" w:name="the-epidemiological-landscape"/>
    <w:p>
      <w:pPr>
        <w:pStyle w:val="Heading2"/>
      </w:pPr>
      <w:r>
        <w:t xml:space="preserve">The Epidemiological Landscape</w:t>
      </w:r>
    </w:p>
    <w:p>
      <w:pPr>
        <w:pStyle w:val="FirstParagraph"/>
      </w:pPr>
      <w:r>
        <w:t xml:space="preserve">Beyond culture there is the pressing reality of public health statistics. Egypt Cairo faces a growing burden of non-communicable diseases including diabetes type 2 hypertension and obesity The prevalence of these conditions is staggering affecting millions across all socioeconomic strata As a Dietitian I witness daily the consequences of dietary patterns shaped by generations past yet clashing with modern sedentary lifestyles The shift from active labor to desk jobs combined with easy access to ultra-processed foods high in refined sugars and saturated fats has created a perfect storm for metabolic health issues</w:t>
      </w:r>
    </w:p>
    <w:p>
      <w:pPr>
        <w:pStyle w:val="BodyText"/>
      </w:pPr>
      <w:r>
        <w:t xml:space="preserve">Reflecting on my role I realize that I am not just treating individuals but participating in a broader public health mission. The advice given to a single patient ripples outward When I teach a mother how to reduce sugar intake in her children’s breakfasts the impact extends beyond one family unit It contributes to healthier future generations However this task is daunting The sheer volume of need often outpaces resources And as professionals we must constantly reflect on our capacity and the systemic barriers that prevent equitable access to nutrition education</w:t>
      </w:r>
    </w:p>
    <w:bookmarkEnd w:id="21"/>
    <w:bookmarkStart w:id="22" w:name="X20c096ac3725e1053659e85ca322157ba9d2059"/>
    <w:p>
      <w:pPr>
        <w:pStyle w:val="Heading2"/>
      </w:pPr>
      <w:r>
        <w:t xml:space="preserve">Socio-Economic Realities and Accessibility</w:t>
      </w:r>
    </w:p>
    <w:p>
      <w:pPr>
        <w:pStyle w:val="FirstParagraph"/>
      </w:pPr>
      <w:r>
        <w:t xml:space="preserve">A critical aspect of practicing as a Dietitian in Egypt Cairo is navigating the economic disparities. Nutritional excellence is often mistakenly equated with expensive imported superfoods or exotic fruits available only in upscale markets like Zamalek or Maadi However true nutrition does not require luxury The most nutrient-dense foods are often local seasonal and affordable such as lentils chickpeas eggs seasonal vegetables and fresh fish from the Mediterranean and Nile rivers</w:t>
      </w:r>
    </w:p>
    <w:p>
      <w:pPr>
        <w:pStyle w:val="BodyText"/>
      </w:pPr>
      <w:r>
        <w:t xml:space="preserve">I have found that my most effective interventions are those that work within the patient’s financial constraints. For families in lower-income districts of Cairo promoting locally sourced proteins like beans instead of expensive meat can be life-saving for managing cholesterol levels while saving money. This reflection underscores a key lesson: nutrition education must be economically viable to be sustainable. A diet plan that bankrupts a family is no better than one that makes them sick</w:t>
      </w:r>
    </w:p>
    <w:bookmarkEnd w:id="22"/>
    <w:bookmarkStart w:id="23" w:name="the-psychological-connection"/>
    <w:p>
      <w:pPr>
        <w:pStyle w:val="Heading2"/>
      </w:pPr>
      <w:r>
        <w:t xml:space="preserve">The Psychological Connection</w:t>
      </w:r>
    </w:p>
    <w:p>
      <w:pPr>
        <w:pStyle w:val="FirstParagraph"/>
      </w:pPr>
      <w:r>
        <w:t xml:space="preserve">Furthermore the mental health aspect of eating cannot be ignored in Egypt Cairo where stress and anxiety are prevalent due to various socio-political factors Food often serves as a primary coping mechanism The concept of comfort food is deeply embedded here Reflecting on this I have adopted a more holistic approach that addresses emotional eating not as a failure of willpower but as a symptom of underlying distress By integrating psychological support alongside dietary changes we help patients break the cycle of stress-induced overeating This human-centered approach has proven more successful in creating lasting lifestyle changes than strict calorie counting alone</w:t>
      </w:r>
    </w:p>
    <w:bookmarkEnd w:id="23"/>
    <w:bookmarkStart w:id="24" w:name="the-path-forward"/>
    <w:p>
      <w:pPr>
        <w:pStyle w:val="Heading2"/>
      </w:pPr>
      <w:r>
        <w:t xml:space="preserve">The Path Forward</w:t>
      </w:r>
    </w:p>
    <w:p>
      <w:pPr>
        <w:pStyle w:val="FirstParagraph"/>
      </w:pPr>
      <w:r>
        <w:t xml:space="preserve">In conclusion my experience as a Dietitian in Egypt Cairo is one of continuous learning adaptation and humility. It requires balancing respect for deep-rooted traditions with the urgent need for modern health interventions. It involves empowering individuals to take control of their health without stripping them of their cultural joy. The challenges are significant but so are the rewards</w:t>
      </w:r>
    </w:p>
    <w:p>
      <w:pPr>
        <w:pStyle w:val="BodyText"/>
      </w:pPr>
      <w:r>
        <w:t xml:space="preserve">As we look to the future there is hope in increasing awareness about nutrition among younger generations and a growing interest in preventive healthcare initiatives by both government bodies and private organizations. Collaborative efforts between Dietitians doctors educators and policymakers can create an environment where healthy eating is accessible appealing and culturally congruent For every individual I help navigate the complexities of their diet I see a small step toward a healthier more vibrant Egypt Cairo The journey is ongoing but the destination a population thriving in body mind and spirit is worth every effort</w:t>
      </w:r>
    </w:p>
    <w:p>
      <w:pPr>
        <w:pStyle w:val="BodyText"/>
      </w:pPr>
      <w:r>
        <w:t xml:space="preserve">Ultimately to be a Dietitian here is to be a guardian of health within the cradle of civilization. It is to recognize that what we eat shapes who we are and how we live. By honoring the past while embracing scientific advancements as Dietitians in Egypt Cairo we contribute not only to individual well-being but also to the collective prosperity and resilience of our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Egypt Cairo</dc:title>
  <dc:creator/>
  <dc:language>en</dc:language>
  <cp:keywords/>
  <dcterms:created xsi:type="dcterms:W3CDTF">2026-07-30T06:24:24Z</dcterms:created>
  <dcterms:modified xsi:type="dcterms:W3CDTF">2026-07-30T06:24:24Z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