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France,</w:t>
      </w:r>
      <w:r>
        <w:t xml:space="preserve"> </w:t>
      </w:r>
      <w:r>
        <w:t xml:space="preserve">Lyon</w:t>
      </w:r>
    </w:p>
    <w:bookmarkStart w:id="25" w:name="X06a58486c42aa23747200b411c477b47bdf8238"/>
    <w:p>
      <w:pPr>
        <w:pStyle w:val="Heading1"/>
      </w:pPr>
      <w:r>
        <w:t xml:space="preserve">The Art of Nourishment: A Reflection on the Role of a Dietitian in France, Lyon</w:t>
      </w:r>
    </w:p>
    <w:p>
      <w:pPr>
        <w:pStyle w:val="FirstParagraph"/>
      </w:pPr>
      <w:r>
        <w:t xml:space="preserve">Navigating the culinary landscape is often an effortless pleasure for many, yet for a professional in nutritional science, it is a complex interplay of biology, culture, history, and individual psychology. Writing this reflection paper regarding the specific role of a</w:t>
      </w:r>
      <w:r>
        <w:t xml:space="preserve"> </w:t>
      </w:r>
      <w:r>
        <w:rPr>
          <w:bCs/>
          <w:b/>
        </w:rPr>
        <w:t xml:space="preserve">Dietitian</w:t>
      </w:r>
      <w:r>
        <w:t xml:space="preserve"> </w:t>
      </w:r>
      <w:r>
        <w:t xml:space="preserve">within the unique environment of</w:t>
      </w:r>
      <w:r>
        <w:t xml:space="preserve"> </w:t>
      </w:r>
      <w:r>
        <w:rPr>
          <w:bCs/>
          <w:b/>
        </w:rPr>
        <w:t xml:space="preserve">France Lyon</w:t>
      </w:r>
      <w:r>
        <w:t xml:space="preserve">, one must acknowledge that nutrition is never merely about calories or macronutrients. In this historic city, known as the gastronomic capital of France, food is a sacred ritual. The transition from viewing dietetics purely as a medical intervention to understanding it as a cultural bridge provides profound insights into the practice of healthcare in this region.</w:t>
      </w:r>
    </w:p>
    <w:bookmarkStart w:id="20" w:name="the-cultural-weight-of-food-in-lyon"/>
    <w:p>
      <w:pPr>
        <w:pStyle w:val="Heading2"/>
      </w:pPr>
      <w:r>
        <w:t xml:space="preserve">The Cultural Weight of Food in Lyon</w:t>
      </w:r>
    </w:p>
    <w:p>
      <w:pPr>
        <w:pStyle w:val="FirstParagraph"/>
      </w:pPr>
      <w:r>
        <w:t xml:space="preserve">Lyon is not just any city; it is the beating heart of French gastronomy. The streets smell of roasting coffee, baking bread, and simmering sauces. For a</w:t>
      </w:r>
      <w:r>
        <w:t xml:space="preserve"> </w:t>
      </w:r>
      <w:r>
        <w:rPr>
          <w:bCs/>
          <w:b/>
        </w:rPr>
        <w:t xml:space="preserve">Dietitian</w:t>
      </w:r>
      <w:r>
        <w:t xml:space="preserve"> </w:t>
      </w:r>
      <w:r>
        <w:t xml:space="preserve">working here, the challenge is immense because they are often competing against centuries of culinary tradition that prioritize pleasure over restriction. In many other parts of the world or even other cities in France, healthy eating might be associated with blandness or austerity. However, in Lyon, health and hedonism are not mutually exclusive—they must be harmonized.</w:t>
      </w:r>
    </w:p>
    <w:p>
      <w:pPr>
        <w:pStyle w:val="BodyText"/>
      </w:pPr>
      <w:r>
        <w:t xml:space="preserve">The reflection on this role begins with an understanding that a</w:t>
      </w:r>
      <w:r>
        <w:t xml:space="preserve"> </w:t>
      </w:r>
      <w:r>
        <w:rPr>
          <w:bCs/>
          <w:b/>
        </w:rPr>
        <w:t xml:space="preserve">Dietitian</w:t>
      </w:r>
      <w:r>
        <w:t xml:space="preserve"> </w:t>
      </w:r>
      <w:r>
        <w:t xml:space="preserve">in this context cannot simply hand over a list of foods to avoid. To do so would be culturally tone-deaf and practically ineffective. The local population respects the "art de vivre" (art of living). Therefore, the role shifts from that of an authoritarian lecturer to that of an educated guide. The dietitian must demonstrate how traditional Lyonnaise ingredients—such as quinoa can replace pasta in certain contexts without losing texture, or how seasonal vegetables from the surrounding Beaujolais region offer superior nutritional profiles compared to imported produce. The reflection here is on the necessity of cultural competence as a primary medical skill.</w:t>
      </w:r>
    </w:p>
    <w:bookmarkEnd w:id="20"/>
    <w:bookmarkStart w:id="21" w:name="X0553de9eb351531589ea990d979737083658903"/>
    <w:p>
      <w:pPr>
        <w:pStyle w:val="Heading2"/>
      </w:pPr>
      <w:r>
        <w:t xml:space="preserve">The Medical Imperative: Obesity and Chronic Disease</w:t>
      </w:r>
    </w:p>
    <w:p>
      <w:pPr>
        <w:pStyle w:val="FirstParagraph"/>
      </w:pPr>
      <w:r>
        <w:t xml:space="preserve">Despite the allure of its cuisine, Lyon faces significant public health challenges similar to those across metropolitan France. Rising rates of obesity, type 2 diabetes, and cardiovascular diseases have placed a heavy burden on the healthcare system. This is where the scientific rigor of a</w:t>
      </w:r>
      <w:r>
        <w:t xml:space="preserve"> </w:t>
      </w:r>
      <w:r>
        <w:rPr>
          <w:bCs/>
          <w:b/>
        </w:rPr>
        <w:t xml:space="preserve">Dietitian</w:t>
      </w:r>
      <w:r>
        <w:t xml:space="preserve"> </w:t>
      </w:r>
      <w:r>
        <w:t xml:space="preserve">becomes paramount.</w:t>
      </w:r>
    </w:p>
    <w:p>
      <w:pPr>
        <w:pStyle w:val="BodyText"/>
      </w:pPr>
      <w:r>
        <w:t xml:space="preserve">In this setting, the dietitian acts as a mediator between biological necessity and cultural desire. When treating a patient in Lyon with metabolic syndrome, one cannot simply suggest "eating less." One must analyze the patient's specific dietary habits within their social context. Are they dining frequently at *bouchons lyonnais*? Do they consume large quantities of cured meats like saucisson or rosette? The</w:t>
      </w:r>
      <w:r>
        <w:t xml:space="preserve"> </w:t>
      </w:r>
      <w:r>
        <w:rPr>
          <w:bCs/>
          <w:b/>
        </w:rPr>
        <w:t xml:space="preserve">Dietitian</w:t>
      </w:r>
      <w:r>
        <w:t xml:space="preserve"> </w:t>
      </w:r>
      <w:r>
        <w:t xml:space="preserve">must deconstruct these meals not to destroy them, but to modify them. Perhaps the focus shifts from eliminating charcuterie entirely (which might lead to patient non-compliance) to reducing portion sizes and increasing the ratio of green salads and fiber-rich accompaniments.</w:t>
      </w:r>
    </w:p>
    <w:p>
      <w:pPr>
        <w:pStyle w:val="BodyText"/>
      </w:pPr>
      <w:r>
        <w:t xml:space="preserve">This approach requires deep empathy. The reflection on this aspect reveals that successful intervention in Lyon depends on validation rather than condemnation. Acknowledging the joy a patient derives from a well-prepared meal builds trust, which is essential for long-term behavioral change.</w:t>
      </w:r>
    </w:p>
    <w:bookmarkEnd w:id="21"/>
    <w:bookmarkStart w:id="22" w:name="the-hospital-and-community-setting"/>
    <w:p>
      <w:pPr>
        <w:pStyle w:val="Heading2"/>
      </w:pPr>
      <w:r>
        <w:t xml:space="preserve">The Hospital and Community Setting</w:t>
      </w:r>
    </w:p>
    <w:p>
      <w:pPr>
        <w:pStyle w:val="FirstParagraph"/>
      </w:pPr>
      <w:r>
        <w:t xml:space="preserve">Beyond private consultations, the role of the dietitian in Lyon is heavily integrated into hospital systems and community health programs. Institutions like the Hospices Civils de Lyon are renowned for their excellence in patient care. In these acute care settings, a</w:t>
      </w:r>
      <w:r>
        <w:t xml:space="preserve"> </w:t>
      </w:r>
      <w:r>
        <w:rPr>
          <w:bCs/>
          <w:b/>
        </w:rPr>
        <w:t xml:space="preserve">Dietitian</w:t>
      </w:r>
      <w:r>
        <w:t xml:space="preserve"> </w:t>
      </w:r>
      <w:r>
        <w:t xml:space="preserve">plays a critical clinical role in post-operative recovery, management of renal diseases, and pediatric nutrition.</w:t>
      </w:r>
    </w:p>
    <w:p>
      <w:pPr>
        <w:pStyle w:val="BodyText"/>
      </w:pPr>
      <w:r>
        <w:t xml:space="preserve">In pediatric cases particularly interesting dynamics emerge. Children in France are taught to appreciate complex flavors from a very young age. However, the globalization of fast food poses a threat to these traditions. The dietitian works within schools and community centers to promote the "Goûter" (afternoon snack) as an opportunity for balanced nutrition rather than empty sugar intake. They advocate for school cafeterias that serve high-quality, locally sourced meals that respect French culinary heritage while meeting strict nutritional guidelines.</w:t>
      </w:r>
    </w:p>
    <w:p>
      <w:pPr>
        <w:pStyle w:val="BodyText"/>
      </w:pPr>
      <w:r>
        <w:t xml:space="preserve">This communal aspect highlights a broader reflection: the dietitian in Lyon is also an educator and a policy influencer. They are part of a larger public health apparatus that seeks to combat the sedentary lifestyle accompanying modern urban living, all while preserving the city's identity as a culinary destination. It is a delicate balancing act—preserving culture while preventing disease.</w:t>
      </w:r>
    </w:p>
    <w:bookmarkEnd w:id="22"/>
    <w:bookmarkStart w:id="23" w:name="challenges-and-ethical-considerations"/>
    <w:p>
      <w:pPr>
        <w:pStyle w:val="Heading2"/>
      </w:pPr>
      <w:r>
        <w:t xml:space="preserve">Challenges and Ethical Considerations</w:t>
      </w:r>
    </w:p>
    <w:p>
      <w:pPr>
        <w:pStyle w:val="FirstParagraph"/>
      </w:pPr>
      <w:r>
        <w:t xml:space="preserve">The profession of dietetics is not without its ethical complexities. In a region so proud of its food, there can be resistance to the concept of "dieting," which carries negative connotations in French culture. The word itself often implies deprivation rather than nourishment. A</w:t>
      </w:r>
      <w:r>
        <w:t xml:space="preserve"> </w:t>
      </w:r>
      <w:r>
        <w:rPr>
          <w:bCs/>
          <w:b/>
        </w:rPr>
        <w:t xml:space="preserve">Dietitian</w:t>
      </w:r>
      <w:r>
        <w:t xml:space="preserve"> </w:t>
      </w:r>
      <w:r>
        <w:t xml:space="preserve">must navigate these semantic and emotional hurdles carefully.</w:t>
      </w:r>
    </w:p>
    <w:p>
      <w:pPr>
        <w:pStyle w:val="BodyText"/>
      </w:pPr>
      <w:r>
        <w:t xml:space="preserve">Furthermore, there is the challenge of personalization versus standardization. With a growing immigrant population in Lyon, including communities from North Africa and West Africa with distinct dietary practices (such as Ramadan fasting or specific halal requirements), the dietitian must possess cross-cultural agility. They must respect religious and ethnic foodways while ensuring nutritional adequacy. This adds a layer of diversity to the practice that was perhaps less prominent two decades ago.</w:t>
      </w:r>
    </w:p>
    <w:p>
      <w:pPr>
        <w:pStyle w:val="BodyText"/>
      </w:pPr>
      <w:r>
        <w:t xml:space="preserve">The economic disparity is also a factor. While Lyon has wealthy districts, it also has socially challenging neighborhoods where access to fresh, high-quality produce may be limited (food deserts). The dietitian must address food insecurity as a nutritional issue, advocating for sustainable solutions that make healthy eating affordable and accessible to all residents of Lyon.</w:t>
      </w:r>
    </w:p>
    <w:bookmarkEnd w:id="23"/>
    <w:bookmarkStart w:id="24" w:name="conclusion"/>
    <w:p>
      <w:pPr>
        <w:pStyle w:val="Heading2"/>
      </w:pPr>
      <w:r>
        <w:t xml:space="preserve">Conclusion</w:t>
      </w:r>
    </w:p>
    <w:p>
      <w:pPr>
        <w:pStyle w:val="FirstParagraph"/>
      </w:pPr>
      <w:r>
        <w:t xml:space="preserve">In conclusion, the practice of a</w:t>
      </w:r>
      <w:r>
        <w:t xml:space="preserve"> </w:t>
      </w:r>
      <w:r>
        <w:rPr>
          <w:bCs/>
          <w:b/>
        </w:rPr>
        <w:t xml:space="preserve">Dietitian</w:t>
      </w:r>
      <w:r>
        <w:t xml:space="preserve"> </w:t>
      </w:r>
      <w:r>
        <w:t xml:space="preserve">in</w:t>
      </w:r>
      <w:r>
        <w:t xml:space="preserve"> </w:t>
      </w:r>
      <w:r>
        <w:rPr>
          <w:bCs/>
          <w:b/>
        </w:rPr>
        <w:t xml:space="preserve">France Lyon</w:t>
      </w:r>
      <w:r>
        <w:t xml:space="preserve">, is far more than applying nutritional biochemistry. It is an exercise in cultural diplomacy, clinical precision, and empathetic education. The city’s rich gastronomic history sets both a high bar and a unique constraint for healthcare professionals.</w:t>
      </w:r>
    </w:p>
    <w:p>
      <w:pPr>
        <w:pStyle w:val="BodyText"/>
      </w:pPr>
      <w:r>
        <w:t xml:space="preserve">The reflection leads to the understanding that effective nutrition counseling here requires a deep love for food. One must understand the sauce bourguignonne or the quenelle de brochet not just as sources of fat and carbohydrate, but as symbols of heritage. The successful dietitian does not stand against this heritage; they weave nutritional science into its fabric.</w:t>
      </w:r>
    </w:p>
    <w:p>
      <w:pPr>
        <w:pStyle w:val="BodyText"/>
      </w:pPr>
      <w:r>
        <w:t xml:space="preserve">As global health challenges evolve, so too will the role of the dietitian in Lyon. Whether through digital health apps tailored to local food products or community initiatives promoting sustainable agriculture, the core mission remains: to ensure that the people of Lyon can continue to enjoy their world-famous cuisine while maintaining optimal health. The document concludes that being a dietitian in this specific locale requires a dual mastery—the scientific and the artistic—making it one of the most rewarding and complex specializations in modern healthcare.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France, Lyon</dc:title>
  <dc:creator/>
  <dc:language>en</dc:language>
  <cp:keywords/>
  <dcterms:created xsi:type="dcterms:W3CDTF">2026-07-30T06:32:43Z</dcterms:created>
  <dcterms:modified xsi:type="dcterms:W3CDTF">2026-07-30T06:32:43Z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