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France</w:t>
      </w:r>
      <w:r>
        <w:t xml:space="preserve"> </w:t>
      </w:r>
      <w:r>
        <w:t xml:space="preserve">Marseille</w:t>
      </w:r>
    </w:p>
    <w:bookmarkStart w:id="25" w:name="X455e1a19bbd5fb8e365636ad739206215fc6c14"/>
    <w:p>
      <w:pPr>
        <w:pStyle w:val="Heading1"/>
      </w:pPr>
      <w:r>
        <w:t xml:space="preserve">Bridging Tradition and Science: A Reflection on the Role of a</w:t>
      </w:r>
      <w:r>
        <w:t xml:space="preserve"> </w:t>
      </w:r>
      <w:r>
        <w:t xml:space="preserve">Dietitian</w:t>
      </w:r>
      <w:r>
        <w:t xml:space="preserve"> </w:t>
      </w:r>
      <w:r>
        <w:t xml:space="preserve">in</w:t>
      </w:r>
      <w:r>
        <w:t xml:space="preserve"> </w:t>
      </w:r>
      <w:r>
        <w:t xml:space="preserve">France Marseille</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w:t>
      </w:r>
      <w:r>
        <w:t xml:space="preserve">Nutritional Harmony in the Port City: Integrating Professional Expertise with Cultural Heritage in France Marseille</w:t>
      </w:r>
    </w:p>
    <w:bookmarkStart w:id="20" w:name="X28a6b198662bda822d033b3784aa0b5066799c2"/>
    <w:p>
      <w:pPr>
        <w:pStyle w:val="Heading3"/>
      </w:pPr>
      <w:r>
        <w:t xml:space="preserve">The Intersection of Culture and Clinical Practice</w:t>
      </w:r>
    </w:p>
    <w:p>
      <w:pPr>
        <w:pStyle w:val="FirstParagraph"/>
      </w:pPr>
      <w:r>
        <w:t xml:space="preserve">The city of Marseille, often described as the gateway to France, holds a unique position within the Mediterranean basin. Its culinary landscape is not merely a reflection of traditional French gastronomy but a vibrant tapestry woven with influences from North Africa, Italy, Lebanon, and West Africa. In this dynamic environment, the role of a</w:t>
      </w:r>
      <w:r>
        <w:t xml:space="preserve"> </w:t>
      </w:r>
      <w:r>
        <w:t xml:space="preserve">Dietitian</w:t>
      </w:r>
      <w:r>
        <w:t xml:space="preserve"> </w:t>
      </w:r>
      <w:r>
        <w:t xml:space="preserve">transcends simple meal planning; it becomes an act of cultural navigation and public health advocacy. This reflection paper explores the complexities of practicing nutrition science within the specific socio-cultural context of</w:t>
      </w:r>
      <w:r>
        <w:t xml:space="preserve"> </w:t>
      </w:r>
      <w:r>
        <w:t xml:space="preserve">France Marseille</w:t>
      </w:r>
      <w:r>
        <w:t xml:space="preserve">, highlighting how a professional must balance evidence-based medicine with the deep-rooted dietary customs of its diverse population.</w:t>
      </w:r>
      <w:r>
        <w:t xml:space="preserve"> </w:t>
      </w:r>
      <w:r>
        <w:t xml:space="preserve">Historically, French nutrition has been heavily influenced by the "French Paradox"—the observation that despite a diet rich in saturated fats (such as cheese and butter), rates of cardiovascular disease remained relatively low compared to other Western nations. However, this narrative is evolving. In</w:t>
      </w:r>
      <w:r>
        <w:t xml:space="preserve"> </w:t>
      </w:r>
      <w:r>
        <w:t xml:space="preserve">France Marseille</w:t>
      </w:r>
      <w:r>
        <w:t xml:space="preserve">, the dietary reality is more complex than traditional clichés suggest. The city faces significant health disparities, including rising rates of obesity and type 2 diabetes among marginalized communities living in the *banlieues* (suburbs). For a</w:t>
      </w:r>
      <w:r>
        <w:t xml:space="preserve"> </w:t>
      </w:r>
      <w:r>
        <w:t xml:space="preserve">Dietitian</w:t>
      </w:r>
      <w:r>
        <w:t xml:space="preserve"> </w:t>
      </w:r>
      <w:r>
        <w:t xml:space="preserve">working here, understanding these socioeconomic determinants is crucial. One cannot prescribe a Mediterranean diet to a family struggling with food insecurity without addressing the accessibility and affordability of fresh produce. Therefore, clinical expertise must be coupled with social awareness.</w:t>
      </w:r>
    </w:p>
    <w:bookmarkEnd w:id="20"/>
    <w:bookmarkStart w:id="21" w:name="X6688b4685d23203b997b0453f8dc9db15bbcd16"/>
    <w:p>
      <w:pPr>
        <w:pStyle w:val="Heading3"/>
      </w:pPr>
      <w:r>
        <w:t xml:space="preserve">Navigating the "French Paradox" in a Globalized Port City</w:t>
      </w:r>
    </w:p>
    <w:p>
      <w:pPr>
        <w:pStyle w:val="FirstParagraph"/>
      </w:pPr>
      <w:r>
        <w:t xml:space="preserve">The traditional French diet relies heavily on seasonal ingredients, long meal times, and a culture of eating together. In</w:t>
      </w:r>
      <w:r>
        <w:t xml:space="preserve"> </w:t>
      </w:r>
      <w:r>
        <w:t xml:space="preserve">France Marseille</w:t>
      </w:r>
      <w:r>
        <w:t xml:space="preserve">, this tradition is both preserved and challenged. The port city's history as a hub of trade means that spices such as saffron, cumin, and paprika are not exotic imports but pantry staples for many locals. A skilled</w:t>
      </w:r>
      <w:r>
        <w:t xml:space="preserve"> </w:t>
      </w:r>
      <w:r>
        <w:t xml:space="preserve">Dietitian</w:t>
      </w:r>
      <w:r>
        <w:t xml:space="preserve"> </w:t>
      </w:r>
      <w:r>
        <w:t xml:space="preserve">must recognize that "healthy eating" does not mean erasing cultural identity through a generic Western diet plan. Instead, it involves adapting nutritional guidelines to fit existing culinary frameworks. For instance, encouraging the use of olive oil (common in both French South and North African cuisines) over butter is a subtle yet effective intervention. By respecting the cultural significance of dishes like bouillabaisse or pastis-infused meals while suggesting modifications—such as increasing vegetable content or choosing leaner proteins—a</w:t>
      </w:r>
      <w:r>
        <w:t xml:space="preserve"> </w:t>
      </w:r>
      <w:r>
        <w:t xml:space="preserve">Dietitian</w:t>
      </w:r>
      <w:r>
        <w:t xml:space="preserve"> </w:t>
      </w:r>
      <w:r>
        <w:t xml:space="preserve">can foster compliance and trust.</w:t>
      </w:r>
      <w:r>
        <w:t xml:space="preserve"> </w:t>
      </w:r>
      <w:r>
        <w:t xml:space="preserve">Moreover, the concept of *dénaturation* in French nutrition science—the idea that processing food strips it of its nutritional value—is deeply ingrained in the medical training of health professionals in France. However, modern dietary science increasingly emphasizes whole foods over processed ones regardless of origin. In</w:t>
      </w:r>
      <w:r>
        <w:t xml:space="preserve"> </w:t>
      </w:r>
      <w:r>
        <w:t xml:space="preserve">France Marseille</w:t>
      </w:r>
      <w:r>
        <w:t xml:space="preserve">, where immigrant communities might rely on affordable, culturally familiar processed goods due to time constraints or budget limitations, the</w:t>
      </w:r>
      <w:r>
        <w:t xml:space="preserve"> </w:t>
      </w:r>
      <w:r>
        <w:t xml:space="preserve">Dietitian</w:t>
      </w:r>
      <w:r>
        <w:t xml:space="preserve"> </w:t>
      </w:r>
      <w:r>
        <w:t xml:space="preserve">faces a delicate task. They must educate patients about nutritional density without stigmatizing their cultural foods. This requires a high degree of empathy and linguistic competence, as many clients may speak languages other than French as their first tongue.</w:t>
      </w:r>
    </w:p>
    <w:bookmarkEnd w:id="21"/>
    <w:bookmarkStart w:id="22" w:name="Xc9550ca7ba033c1f3b5e92f6e953a86372780b7"/>
    <w:p>
      <w:pPr>
        <w:pStyle w:val="Heading3"/>
      </w:pPr>
      <w:r>
        <w:t xml:space="preserve">Public Health Challenges in an Urban Context</w:t>
      </w:r>
    </w:p>
    <w:p>
      <w:pPr>
        <w:pStyle w:val="FirstParagraph"/>
      </w:pPr>
      <w:r>
        <w:t xml:space="preserve">The urban landscape of</w:t>
      </w:r>
      <w:r>
        <w:t xml:space="preserve"> </w:t>
      </w:r>
      <w:r>
        <w:t xml:space="preserve">France Marseille</w:t>
      </w:r>
      <w:r>
        <w:t xml:space="preserve"> </w:t>
      </w:r>
      <w:r>
        <w:t xml:space="preserve">presents unique challenges regarding food environments. Food deserts, where access to fresh fruits and vegetables is limited, are prevalent in certain arrondissements. Conversely, the city boasts some of the best open-air markets in Europe, such as the Marché aux Puces or local neighborhood markets. The role of a</w:t>
      </w:r>
      <w:r>
        <w:t xml:space="preserve"> </w:t>
      </w:r>
      <w:r>
        <w:t xml:space="preserve">Dietitian</w:t>
      </w:r>
      <w:r>
        <w:t xml:space="preserve"> </w:t>
      </w:r>
      <w:r>
        <w:t xml:space="preserve">here extends beyond individual consultations to include community outreach and policy advocacy. Collaborating with local NGOs and municipal health agencies is essential to bridge the gap between nutritional knowledge and food access.</w:t>
      </w:r>
      <w:r>
        <w:t xml:space="preserve"> </w:t>
      </w:r>
      <w:r>
        <w:t xml:space="preserve">Education is another critical component. In France, school meal programs (*cantines scolaires*) are strictly regulated by national guidelines that emphasize balance, variety, and moderation. A</w:t>
      </w:r>
      <w:r>
        <w:t xml:space="preserve"> </w:t>
      </w:r>
      <w:r>
        <w:t xml:space="preserve">Dietitian</w:t>
      </w:r>
      <w:r>
        <w:t xml:space="preserve"> </w:t>
      </w:r>
      <w:r>
        <w:t xml:space="preserve">may play a role in reviewing these menus or providing workshops for parents to replicate these standards at home. However, the pressure of fast-food culture and the globalization of eating habits pose constant threats to traditional dietary patterns. The</w:t>
      </w:r>
      <w:r>
        <w:t xml:space="preserve"> </w:t>
      </w:r>
      <w:r>
        <w:t xml:space="preserve">Dietitian</w:t>
      </w:r>
      <w:r>
        <w:t xml:space="preserve"> </w:t>
      </w:r>
      <w:r>
        <w:t xml:space="preserve">must act as a guardian of health literacy, empowering individuals to make informed choices amidst a flood of conflicting information on social media and in advertising.</w:t>
      </w:r>
    </w:p>
    <w:bookmarkEnd w:id="22"/>
    <w:bookmarkStart w:id="23" w:name="X4731187eadb332b868718c1abf535a6a4508ce7"/>
    <w:p>
      <w:pPr>
        <w:pStyle w:val="Heading3"/>
      </w:pPr>
      <w:r>
        <w:t xml:space="preserve">The Human Element: Empathy and Professional Growth</w:t>
      </w:r>
    </w:p>
    <w:p>
      <w:pPr>
        <w:pStyle w:val="FirstParagraph"/>
      </w:pPr>
      <w:r>
        <w:t xml:space="preserve">Practicing as a</w:t>
      </w:r>
      <w:r>
        <w:t xml:space="preserve"> </w:t>
      </w:r>
      <w:r>
        <w:t xml:space="preserve">Dietitian</w:t>
      </w:r>
      <w:r>
        <w:t xml:space="preserve"> </w:t>
      </w:r>
      <w:r>
        <w:t xml:space="preserve">in</w:t>
      </w:r>
      <w:r>
        <w:t xml:space="preserve"> </w:t>
      </w:r>
      <w:r>
        <w:t xml:space="preserve">France Marseille</w:t>
      </w:r>
      <w:r>
        <w:t xml:space="preserve"> </w:t>
      </w:r>
      <w:r>
        <w:t xml:space="preserve">is not solely about biochemistry and macronutrients; it is profoundly human. The city’s warmth (*la bonne humeur marseillaise*) offers a unique advantage in building rapport with patients. Marseillais are known for their openness and directness, which can facilitate honest conversations about dietary habits, alcohol consumption, and lifestyle choices. This cultural trait allows the</w:t>
      </w:r>
      <w:r>
        <w:t xml:space="preserve"> </w:t>
      </w:r>
      <w:r>
        <w:t xml:space="preserve">Dietitian</w:t>
      </w:r>
      <w:r>
        <w:t xml:space="preserve"> </w:t>
      </w:r>
      <w:r>
        <w:t xml:space="preserve">to move quickly past superficial advice into meaningful behavioral change strategies.</w:t>
      </w:r>
      <w:r>
        <w:t xml:space="preserve"> </w:t>
      </w:r>
      <w:r>
        <w:t xml:space="preserve">Furthermore, the multicultural nature of the city necessitates continuous professional development in cross-cultural communication. A</w:t>
      </w:r>
      <w:r>
        <w:t xml:space="preserve"> </w:t>
      </w:r>
      <w:r>
        <w:t xml:space="preserve">Dietitian</w:t>
      </w:r>
      <w:r>
        <w:t xml:space="preserve"> </w:t>
      </w:r>
      <w:r>
        <w:t xml:space="preserve">must remain humble and open-minded, recognizing that their scientific knowledge is only one piece of the puzzle. The lived experience of a patient from Algeria or Italy in Marseille holds valuable insights into how they relate to food, family, and health. Integrating these perspectives enriches the therapeutic relationship and leads to more sustainable outcomes.</w:t>
      </w:r>
    </w:p>
    <w:bookmarkEnd w:id="23"/>
    <w:bookmarkStart w:id="24" w:name="Xd68e1258a783714ef046dce766751a88bf5f2da"/>
    <w:p>
      <w:pPr>
        <w:pStyle w:val="Heading3"/>
      </w:pPr>
      <w:r>
        <w:t xml:space="preserve">Conclusion: A Commitment to Holistic Well-being</w:t>
      </w:r>
    </w:p>
    <w:p>
      <w:pPr>
        <w:pStyle w:val="FirstParagraph"/>
      </w:pPr>
      <w:r>
        <w:t xml:space="preserve">In conclusion, the role of a</w:t>
      </w:r>
      <w:r>
        <w:t xml:space="preserve"> </w:t>
      </w:r>
      <w:r>
        <w:t xml:space="preserve">Dietitian</w:t>
      </w:r>
      <w:r>
        <w:t xml:space="preserve"> </w:t>
      </w:r>
      <w:r>
        <w:t xml:space="preserve">in</w:t>
      </w:r>
      <w:r>
        <w:t xml:space="preserve"> </w:t>
      </w:r>
      <w:r>
        <w:t xml:space="preserve">France Marseille</w:t>
      </w:r>
      <w:r>
        <w:t xml:space="preserve"> </w:t>
      </w:r>
      <w:r>
        <w:t xml:space="preserve">is multifaceted and demanding. It requires a synthesis of clinical precision, cultural sensitivity, and social advocacy. By honoring the rich culinary heritage of the region while addressing modern health challenges such as obesity and diabetes, nutrition professionals contribute significantly to public well-being in this vibrant city. The reflection on this practice underscores that effective dietetics is not merely about prescribing diets but about fostering a harmonious relationship between individuals, their culture, and their physical health. As</w:t>
      </w:r>
      <w:r>
        <w:t xml:space="preserve"> </w:t>
      </w:r>
      <w:r>
        <w:t xml:space="preserve">France Marseille</w:t>
      </w:r>
      <w:r>
        <w:t xml:space="preserve"> </w:t>
      </w:r>
      <w:r>
        <w:t xml:space="preserve">continues to evolve as a global metropolis, the</w:t>
      </w:r>
      <w:r>
        <w:t xml:space="preserve"> </w:t>
      </w:r>
      <w:r>
        <w:t xml:space="preserve">Dietitian</w:t>
      </w:r>
      <w:r>
        <w:t xml:space="preserve"> </w:t>
      </w:r>
      <w:r>
        <w:t xml:space="preserve">will remain an essential ally in guiding its inhabitants toward a healthier future, one meal at a time.</w:t>
      </w:r>
    </w:p>
    <w:p>
      <w:pPr>
        <w:pStyle w:val="BodyText"/>
      </w:pPr>
      <w:r>
        <w:t xml:space="preserve">"True health is not the absence of disease, but the presence of vitality rooted in culture and community."</w:t>
      </w:r>
      <w:r>
        <w:br/>
      </w:r>
      <w:r>
        <w:t xml:space="preserve">- Personal Reflection on Practice in Marseille</w:t>
      </w:r>
    </w:p>
    <w:p>
      <w:pPr>
        <w:pStyle w:val="BodyText"/>
      </w:pPr>
      <w:r>
        <w:t xml:space="preserve">© 2023 Reflection Paper on Nutrition Sciences. All rights reserved.</w:t>
      </w:r>
      <w:r>
        <w:br/>
      </w:r>
      <w:r>
        <w:t xml:space="preserve">Prepared for academic and professional review in</w:t>
      </w:r>
      <w:r>
        <w:t xml:space="preserve"> </w:t>
      </w:r>
      <w:r>
        <w:t xml:space="preserve">France Marseille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Dietitian in France Marseille</dc:title>
  <dc:creator/>
  <dc:language>en</dc:language>
  <cp:keywords/>
  <dcterms:created xsi:type="dcterms:W3CDTF">2026-07-30T06:41:43Z</dcterms:created>
  <dcterms:modified xsi:type="dcterms:W3CDTF">2026-07-30T06:41:43Z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