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Dietitian</w:t>
      </w:r>
      <w:r>
        <w:t xml:space="preserve"> </w:t>
      </w:r>
      <w:r>
        <w:t xml:space="preserve">in</w:t>
      </w:r>
      <w:r>
        <w:t xml:space="preserve"> </w:t>
      </w:r>
      <w:r>
        <w:t xml:space="preserve">Israel</w:t>
      </w:r>
      <w:r>
        <w:t xml:space="preserve"> </w:t>
      </w:r>
      <w:r>
        <w:t xml:space="preserve">Jerusalem</w:t>
      </w:r>
    </w:p>
    <w:bookmarkStart w:id="25" w:name="X8442574a653969db88256c2dc977b1c2288c8ff"/>
    <w:p>
      <w:pPr>
        <w:pStyle w:val="Heading1"/>
      </w:pPr>
      <w:r>
        <w:t xml:space="preserve">Beyond the Plate: A Reflection on the Role of a Dietitian in Israel Jerusalem</w:t>
      </w:r>
    </w:p>
    <w:p>
      <w:pPr>
        <w:pStyle w:val="FirstParagraph"/>
      </w:pPr>
      <w:r>
        <w:t xml:space="preserve">The intersection of culture, religion, and health creates a unique landscape for healthcare professionals. Nowhere is this more apparent than in the context of a specialized healthcare provider such as a Dietitian working within the diverse and historic city-state of Israel Jerusalem. To reflect upon this role is to engage with layers of history, tradition, and modern medical science that converge on every plate served to patients in clinics, hospitals, and private practices across this region.</w:t>
      </w:r>
    </w:p>
    <w:bookmarkStart w:id="20" w:name="the-cultural-tapestry-of-nutrition"/>
    <w:p>
      <w:pPr>
        <w:pStyle w:val="Heading2"/>
      </w:pPr>
      <w:r>
        <w:t xml:space="preserve">The Cultural Tapestry of Nutrition</w:t>
      </w:r>
    </w:p>
    <w:p>
      <w:pPr>
        <w:pStyle w:val="FirstParagraph"/>
      </w:pPr>
      <w:r>
        <w:t xml:space="preserve">In Israel Jerusalem, food is never merely fuel; it is a language. For a Dietitian practicing here, understanding the culinary landscape is as crucial as understanding biochemistry. The city sits at the crossroads of Judaism, Christianity, Islam, and Druze traditions. Each community adheres to distinct dietary laws that define daily life for millions of residents and pilgrims alike.</w:t>
      </w:r>
    </w:p>
    <w:p>
      <w:pPr>
        <w:pStyle w:val="BodyText"/>
      </w:pPr>
      <w:r>
        <w:t xml:space="preserve">For a Dietitian in Israel Jerusalem, the concept of "healthy eating" cannot be taught through generic Western nutritional guidelines alone. It must be woven into the fabric of Kosher observance or Halal compliance. When a Dietitian counsels a Jewish patient during Passover, for example, they are not simply restricting carbohydrates; they are navigating ancient agricultural laws that prohibit chametz (leavened grains). Similarly, advising Muslim patients in Israel Jerusalem requires knowledge of Ramadan fasting schedules and the nutritional implications of breaking the fast with traditional dates and soups. The Dietitian must act as a cultural translator, ensuring that medical advice respects deep-seated spiritual commitments while promoting physiological health.</w:t>
      </w:r>
    </w:p>
    <w:bookmarkEnd w:id="20"/>
    <w:bookmarkStart w:id="21" w:name="Xe0a5172699b9e56be70ce30cf86bc1d66812aac"/>
    <w:p>
      <w:pPr>
        <w:pStyle w:val="Heading2"/>
      </w:pPr>
      <w:r>
        <w:t xml:space="preserve">The Intersection of Tradition and Modern Health Crises</w:t>
      </w:r>
    </w:p>
    <w:p>
      <w:pPr>
        <w:pStyle w:val="FirstParagraph"/>
      </w:pPr>
      <w:r>
        <w:t xml:space="preserve">Despite the rich culinary heritage of Israel Jerusalem, the city faces modern health challenges common to developed nations. Rates of obesity, type 2 diabetes, and cardiovascular disease are significant concerns in any urban center. However, in Israel Jerusalem, these issues are complicated by a diet that often relies heavily on energy-dense traditional foods such as hummus with olive oil overconsumption (though healthy fats exist here), fried falafel, sugary pastries like ma'amoul, and sweet beverages.</w:t>
      </w:r>
    </w:p>
    <w:p>
      <w:pPr>
        <w:pStyle w:val="BodyText"/>
      </w:pPr>
      <w:r>
        <w:t xml:space="preserve">A Dietitian in Israel Jerusalem must therefore adopt a nuanced approach. They cannot simply demonize traditional foods that hold cultural significance. Instead, the role involves modification and education. How can one maintain the heart-healthy benefits of olive oil while controlling portion sizes? How can diabetics manage blood sugar spikes during festive religious holidays like Yom Kippur or Eid al-Fitr without feeling alienated from their community? The Dietitian becomes a partner in this journey, helping patients find balance. This requires empathy and a profound understanding that for many people in Israel Jerusalem, food is the primary expression of love and communal identity. Removing these foods entirely would likely result in treatment failure.</w:t>
      </w:r>
    </w:p>
    <w:bookmarkEnd w:id="21"/>
    <w:bookmarkStart w:id="22" w:name="Xa01f1dd797c6aabc5de90e51120d9ab285017d6"/>
    <w:p>
      <w:pPr>
        <w:pStyle w:val="Heading2"/>
      </w:pPr>
      <w:r>
        <w:t xml:space="preserve">The Unique Environment of Israel Jerusalem</w:t>
      </w:r>
    </w:p>
    <w:p>
      <w:pPr>
        <w:pStyle w:val="FirstParagraph"/>
      </w:pPr>
      <w:r>
        <w:t xml:space="preserve">The geography and climate of Israel Jerusalem add another layer to the Dietitian's responsibility. The city is situated in a Mediterranean region, but it also experiences high altitudes and distinct seasons. Access to fresh, local produce varies between the affluent neighborhoods like Talbiya or German Colony and more densely populated areas on the periphery or mixed cities nearby.</w:t>
      </w:r>
    </w:p>
    <w:p>
      <w:pPr>
        <w:pStyle w:val="BodyText"/>
      </w:pPr>
      <w:r>
        <w:t xml:space="preserve">A proactive Dietitian in Israel Jerusalem must advocate for food security. They recognize that health disparities often stem from socioeconomic factors as much as they do from personal choice. In a city where tourism is a massive industry, there is also a growing demand for specialized dietary options (gluten-free, vegan, Kosher-Parve) by international visitors and local elites alike. The modern Dietitian in Israel Jerusalem must therefore be versatile: capable of treating complex metabolic disorders in the elderly population while simultaneously understanding the trends driving the booming wellness and nutrition industry.</w:t>
      </w:r>
    </w:p>
    <w:bookmarkEnd w:id="22"/>
    <w:bookmarkStart w:id="23" w:name="the-psychological-weight-of-feeding"/>
    <w:p>
      <w:pPr>
        <w:pStyle w:val="Heading2"/>
      </w:pPr>
      <w:r>
        <w:t xml:space="preserve">The Psychological Weight of Feeding</w:t>
      </w:r>
    </w:p>
    <w:p>
      <w:pPr>
        <w:pStyle w:val="FirstParagraph"/>
      </w:pPr>
      <w:r>
        <w:t xml:space="preserve">Beyond physical health, there is a significant psychological component to being a Dietitian in Israel Jerusalem. In many Middle Eastern cultures, refusing food can be perceived as rude or hostile. Therefore, patients often struggle with the social pressure to overeat during gatherings. A Dietitian must provide coping strategies for these social situations.</w:t>
      </w:r>
    </w:p>
    <w:p>
      <w:pPr>
        <w:pStyle w:val="BodyText"/>
      </w:pPr>
      <w:r>
        <w:t xml:space="preserve">Furthermore, considering the complex socio-political realities of Israel Jerusalem, stress and anxiety are prevalent among residents. Emotional eating is a common response to uncertainty and trauma. The Dietitian acts as a holistic caregiver, recognizing that mental well-being is inextricably linked to nutritional habits. They help patients untangle their relationship with food from the surrounding stressors, promoting mindfulness rather than restriction.</w:t>
      </w:r>
    </w:p>
    <w:bookmarkEnd w:id="23"/>
    <w:bookmarkStart w:id="24" w:name="conclusion-a-guardian-of-wellness"/>
    <w:p>
      <w:pPr>
        <w:pStyle w:val="Heading2"/>
      </w:pPr>
      <w:r>
        <w:t xml:space="preserve">Conclusion: A Guardian of Wellness</w:t>
      </w:r>
    </w:p>
    <w:p>
      <w:pPr>
        <w:pStyle w:val="FirstParagraph"/>
      </w:pPr>
      <w:r>
        <w:t xml:space="preserve">In conclusion, the role of a Dietitian in Israel Jerusalem is far more complex than simple meal planning. It requires a sophisticated blend of medical expertise, cultural sensitivity, historical awareness, and psychological insight. The Dietitian serves as a guardian of wellness who must navigate the delicate balance between honoring ancient traditions and combating modern lifestyle diseases.</w:t>
      </w:r>
    </w:p>
    <w:p>
      <w:pPr>
        <w:pStyle w:val="BodyText"/>
      </w:pPr>
      <w:r>
        <w:t xml:space="preserve">This profession demands that practitioners view food not just as nutrients entering the body, but as a central pillar of identity in Israel Jerusalem. Whether treating a diabetic senior in an East Jerusalem clinic or advising an athlete in Tel Aviv who visits for treatment, the Dietitian's goal remains consistent: to empower individuals to nourish their bodies while respecting the rich tapestry of life that defines this unique region. Ultimately, effective nutrition care here is impossible without deeply understanding the soul of Israel Jerusalem.</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Dietitian in Israel Jerusalem</dc:title>
  <dc:creator/>
  <dc:language>en</dc:language>
  <cp:keywords/>
  <dcterms:created xsi:type="dcterms:W3CDTF">2026-07-30T05:54:40Z</dcterms:created>
  <dcterms:modified xsi:type="dcterms:W3CDTF">2026-07-30T05:54:40Z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