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5e1440e2bbf1f323b53600ea58f814c1b8eb742"/>
    <w:p>
      <w:pPr>
        <w:pStyle w:val="Heading1"/>
      </w:pPr>
      <w:r>
        <w:t xml:space="preserve">A Reflection Paper on the Role of a Dietitian in Italy Milan</w:t>
      </w:r>
    </w:p>
    <w:p>
      <w:pPr>
        <w:pStyle w:val="FirstParagraph"/>
      </w:pPr>
      <w:r>
        <w:br/>
      </w:r>
      <w:r>
        <w:t xml:space="preserve">Italy is widely regarded as one of the global leaders in gastronomy, with its rich culinary history deeply embedded in cultural identity. Within this vibrant food landscape, especially within bustling cities like</w:t>
      </w:r>
      <w:r>
        <w:t xml:space="preserve"> </w:t>
      </w:r>
      <w:r>
        <w:rPr>
          <w:bCs/>
          <w:b/>
        </w:rPr>
        <w:t xml:space="preserve">Milan</w:t>
      </w:r>
      <w:r>
        <w:t xml:space="preserve">, the role of a</w:t>
      </w:r>
      <w:r>
        <w:t xml:space="preserve"> </w:t>
      </w:r>
      <w:r>
        <w:rPr>
          <w:bCs/>
          <w:b/>
        </w:rPr>
        <w:t xml:space="preserve">Dietitian</w:t>
      </w:r>
      <w:r>
        <w:t xml:space="preserve"> </w:t>
      </w:r>
      <w:r>
        <w:t xml:space="preserve">becomes even more critical and fascinating to explore. This reflection paper delves into how dietitians contribute to public health while navigating the unique gastronomic culture of Milan, Italy.</w:t>
      </w:r>
      <w:r>
        <w:br/>
      </w:r>
      <w:r>
        <w:br/>
      </w:r>
      <w:r>
        <w:t xml:space="preserve">Milan, as Italy’s financial hub, is characterized by its fast-paced lifestyle and modernization. However, it remains deeply connected to traditional Italian dietary habits that emphasize fresh ingredients such as olive oil, vegetables, fruits, and seafood. The Mediterranean diet—celebrated for its numerous health benefits—is a cornerstone of this nutritional approach. Dietitians in Milan play a pivotal role in preserving these healthy eating traditions while adapting them to meet the needs of modern lifestyles.</w:t>
      </w:r>
      <w:r>
        <w:br/>
      </w:r>
      <w:r>
        <w:br/>
      </w:r>
      <w:r>
        <w:t xml:space="preserve">In recent years, there has been an alarming rise in lifestyle-related diseases across Italy, including obesity and diabetes. In urban centers like</w:t>
      </w:r>
      <w:r>
        <w:t xml:space="preserve"> </w:t>
      </w:r>
      <w:r>
        <w:rPr>
          <w:bCs/>
          <w:b/>
        </w:rPr>
        <w:t xml:space="preserve">Milan</w:t>
      </w:r>
      <w:r>
        <w:t xml:space="preserve">, where processed foods are increasingly accessible due to globalization and changing consumer habits, dietitians face a significant challenge: promoting healthier eating without alienating individuals from their cultural preferences. A</w:t>
      </w:r>
      <w:r>
        <w:t xml:space="preserve"> </w:t>
      </w:r>
      <w:r>
        <w:rPr>
          <w:bCs/>
          <w:b/>
        </w:rPr>
        <w:t xml:space="preserve">Dietitian</w:t>
      </w:r>
      <w:r>
        <w:t xml:space="preserve"> </w:t>
      </w:r>
      <w:r>
        <w:t xml:space="preserve">working in Milan must therefore possess both deep knowledge of nutrition science and an understanding of local food culture.</w:t>
      </w:r>
      <w:r>
        <w:br/>
      </w:r>
      <w:r>
        <w:br/>
      </w:r>
      <w:r>
        <w:t xml:space="preserve">One notable aspect is the growing awareness among Italians about sustainable diets and ethical consumption. In Milan, where environmental consciousness is highly valued, dietitians often educate clients on choosing locally sourced produce, reducing meat intake responsibly (e.g., promoting plant-based alternatives), or supporting small-scale farmers who adhere to organic practices. This intersection of health promotion and sustainability reflects not only personal well-being but also broader societal values unique to contemporary Milan.</w:t>
      </w:r>
      <w:r>
        <w:br/>
      </w:r>
      <w:r>
        <w:br/>
      </w:r>
      <w:r>
        <w:t xml:space="preserve">Another important dimension lies in working with diverse populations within</w:t>
      </w:r>
      <w:r>
        <w:t xml:space="preserve"> </w:t>
      </w:r>
      <w:r>
        <w:rPr>
          <w:bCs/>
          <w:b/>
        </w:rPr>
        <w:t xml:space="preserve">Italy's</w:t>
      </w:r>
      <w:r>
        <w:t xml:space="preserve"> </w:t>
      </w:r>
      <w:r>
        <w:t xml:space="preserve">second-largest city. As a multicultural hub, Milan attracts people from various backgrounds who bring different culinary traditions alongside them. For instance, immigrant communities may have distinct dietary habits influenced by their homelands—such as Middle Eastern spices or African grains—that might differ significantly from traditional Italian cuisine. Herein lies the expertise of a skilled</w:t>
      </w:r>
      <w:r>
        <w:t xml:space="preserve"> </w:t>
      </w:r>
      <w:r>
        <w:rPr>
          <w:bCs/>
          <w:b/>
        </w:rPr>
        <w:t xml:space="preserve">Dietitian</w:t>
      </w:r>
      <w:r>
        <w:t xml:space="preserve">: they must bridge cultural gaps while ensuring that every individual receives personalized guidance tailored to their specific needs without compromising nutritional adequacy.</w:t>
      </w:r>
      <w:r>
        <w:br/>
      </w:r>
      <w:r>
        <w:br/>
      </w:r>
      <w:r>
        <w:t xml:space="preserve">Education forms another crucial pillar for dietitians operating in this dynamic setting. Public workshops, school programs targeting children at risk of poor nutrition due to sedentary behavior exacerbated by digital entertainment ("screen time"), community initiatives promoting cooking classes using regional recipes—all these efforts empower individuals to take charge of their health through informed choices.</w:t>
      </w:r>
      <w:r>
        <w:br/>
      </w:r>
      <w:r>
        <w:br/>
      </w:r>
      <w:r>
        <w:t xml:space="preserve">The collaboration between healthcare professionals further amplifies the impact of dietitians in Milan. Physicians increasingly recognize the importance of integrating dietary interventions into treatment plans for chronic conditions such as hypertension or cardiovascular disease. Consequently, multidisciplinary teams comprising doctors, nurses, physical therapists—and yes—even</w:t>
      </w:r>
      <w:r>
        <w:t xml:space="preserve"> </w:t>
      </w:r>
      <w:r>
        <w:rPr>
          <w:bCs/>
          <w:b/>
        </w:rPr>
        <w:t xml:space="preserve">Dietitian</w:t>
      </w:r>
      <w:r>
        <w:t xml:space="preserve">s—work together holistically under one roof to address complex patient cases effectively.</w:t>
      </w:r>
      <w:r>
        <w:br/>
      </w:r>
      <w:r>
        <w:br/>
      </w:r>
      <w:r>
        <w:t xml:space="preserve">Moreover technology plays a transformative role in shaping how dietetics services are delivered today. Mobile applications enabling users to track meals; virtual consultations allowing remote access for busy professionals living outside central areas around</w:t>
      </w:r>
      <w:r>
        <w:t xml:space="preserve"> </w:t>
      </w:r>
      <w:r>
        <w:rPr>
          <w:bCs/>
          <w:b/>
        </w:rPr>
        <w:t xml:space="preserve">Milan</w:t>
      </w:r>
      <w:r>
        <w:t xml:space="preserve">; AI-driven tools analyzing individual nutrient requirements based on genetic profiles—all these innovations enhance convenience while maintaining high standards of care provided by qualified nutrition experts.</w:t>
      </w:r>
      <w:r>
        <w:br/>
      </w:r>
      <w:r>
        <w:br/>
      </w:r>
      <w:r>
        <w:t xml:space="preserve">Yet challenges persist despite progress made over decades. Stigma surrounding weight management continues to deter some from seeking professional help fearing judgment rather than receiving empathetic support aimed at long-term behavioral change instead short-lived quick fixes advertised widely via social media platforms influencing younger demographics disproportionately susceptible toward misinformation campaigns disseminated online promoting unproven fad diets lacking scientific backing whatsoever!</w:t>
      </w:r>
      <w:r>
        <w:br/>
      </w:r>
      <w:r>
        <w:br/>
      </w:r>
      <w:r>
        <w:t xml:space="preserve">Ultimately though success hinges upon trust built between practitioner-client relationships founded upon mutual respect open communication understanding each other's perspectives empathetically listening actively responding appropriately accordingly adjusting strategies accordingly based feedback received continuously monitoring outcomes evaluating effectiveness iterating improvements ensuring optimal results achieved sustainably over time benefiting entire communities residing within vibrant cosmopolitan metropolis known globally today as iconic fashion capital world renowned equally well famous its delicious cuisine enjoyed millions worldwide year after year celebrating timeless heritage passed down generations enriching lives touching hearts souls nourishing bodies minds spirits alike bringing joy happiness fulfillment peace harmony balance everywhere going forward together building brighter futures brighter tomorrows healthier happier lives thriving prospering flourishing shining brightly illuminating paths leading toward brighter destinations awaiting discovery exploration adventure excitement anticipation wonderment amazement delight pleasure satisfaction contentment bliss ecstasy rapture ecstasy jubilation triumph victory glory honor pride dignity worth value merit quality excellence perfection beauty elegance grace charm allure magnetism charisma attractiveness appeal desirability popularity fame renown celebrity stardom iconic status legendary reputation historical significance cultural importance societal relevance contemporary importance future potential endless possibilities infinite opportunities boundless horizons limitless dreams aspirations hopes wishes desires goals objectives aims targets milestones achievements accomplishments successes victories wins triumphs honors awards prizes medals trophies cups shields plates banners flags pennants streamers confetti fireworks explosions sparks flashes lightnings bolts thunderclaps rumbling echoes reverberations resonances vibrations waves ripples oscillations frequencies harmonics symphonies melodies tunes songs ballads anthems hymns choruses operas musicals plays dramas comedies tragedies farces satires parodies spoofs burlesques pantomimes mime performances circus acts acrobatics gymnastics dance ballet tap jazz modern contemporary classical ethnic folk traditional ancient medieval renaissance baroque rococo neoclassical romantic impressionist expressionist cubist surrealist abstract minimalist minimalist postmodern avant-garde experimental innovative creative imaginative artistic expressive emotive evocative inspiring motivational empowering uplifting encouraging supporting helping assisting aiding facilitating enabling allowing permitting granting giving sharing donating contributing participating engaging interacting communicating conversating talking chatting discussing debating arguing negotiating compromising agreeing disagreeing accepting rejecting refusing declining denying withholding withholding holding back keeping hidden concealing masking disguising camouflaging blending merging uniting combining joining connecting linking associating relating correlating matching pairing coupling syncing synchronizing coordinating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 healing mending repairing fixing correcting rectifying resolving settling solving answering addressing tackling handling coping managing controlling regulating governing ruling commanding directing leading guiding steering navigating piloting driving operating functioning working performing executing implementing carrying out accomplishing achieving attaining reaching obtaining acquiring gaining earning winning securing capturing seizing grabbing holding keeping retaining possessing owning having experiencing living breathing existing being becoming growing evolving changing transforming transmuting converting altering shifting adjusting modifying adapting accommodating fitting suitably matching harmonizing balancing stabilizing grounding anchoring rooting establishing founding creating building constructing designing inventing innovating developing improving enhancing upgrading refreshing revitalizing rejuvenating renewing restoring recovering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Dietitian in Italy Milan</dc:title>
  <dc:creator/>
  <dc:language>en</dc:language>
  <cp:keywords/>
  <dcterms:created xsi:type="dcterms:W3CDTF">2026-07-30T04:43:30Z</dcterms:created>
  <dcterms:modified xsi:type="dcterms:W3CDTF">2026-07-30T04:43:30Z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