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Italy</w:t>
      </w:r>
      <w:r>
        <w:t xml:space="preserve"> </w:t>
      </w:r>
      <w:r>
        <w:t xml:space="preserve">Rome</w:t>
      </w:r>
    </w:p>
    <w:bookmarkStart w:id="25" w:name="Xb2936fb8d6ecf3828e89db3fa44ae6774ed95fd"/>
    <w:p>
      <w:pPr>
        <w:pStyle w:val="Heading1"/>
      </w:pPr>
      <w:r>
        <w:t xml:space="preserve">Bridging Tradition and Science: A Reflection on the Role of the Dietitian in Italy Rome</w:t>
      </w:r>
    </w:p>
    <w:p>
      <w:pPr>
        <w:pStyle w:val="FirstParagraph"/>
      </w:pPr>
      <w:r>
        <w:t xml:space="preserve">The concept of nutrition is rarely viewed through a purely clinical lens in Italy. Instead, it is deeply woven into the cultural fabric, family dynamics, and social rituals of daily life. Consequently, when we speak of the</w:t>
      </w:r>
      <w:r>
        <w:t xml:space="preserve"> </w:t>
      </w:r>
      <w:r>
        <w:rPr>
          <w:bCs/>
          <w:b/>
        </w:rPr>
        <w:t xml:space="preserve">Dietitian</w:t>
      </w:r>
      <w:r>
        <w:t xml:space="preserve">, particularly within the bustling metropolitan context of</w:t>
      </w:r>
      <w:r>
        <w:t xml:space="preserve"> </w:t>
      </w:r>
      <w:r>
        <w:rPr>
          <w:bCs/>
          <w:b/>
        </w:rPr>
        <w:t xml:space="preserve">Italy Rome</w:t>
      </w:r>
      <w:r>
        <w:t xml:space="preserve">, we are not merely discussing a healthcare professional who prescribes caloric deficits or macronutrient ratios. We are discussing a mediator between ancient culinary heritage and modern metabolic science. This reflection seeks to explore the multifaceted role of the dietitian in this unique geographical and cultural setting, analyzing how they navigate the intersection of tradition, health policy, and individual patient needs.</w:t>
      </w:r>
    </w:p>
    <w:bookmarkStart w:id="20" w:name="Xc4b81f50d19bf822f6176f20cd35e8e8bf6fc6f"/>
    <w:p>
      <w:pPr>
        <w:pStyle w:val="Heading2"/>
      </w:pPr>
      <w:r>
        <w:t xml:space="preserve">The Cultural Paradox: The Mediterranean Diet as a Lifestyle</w:t>
      </w:r>
    </w:p>
    <w:p>
      <w:pPr>
        <w:pStyle w:val="FirstParagraph"/>
      </w:pPr>
      <w:r>
        <w:t xml:space="preserve">Rome is often cited as the heart of the Mediterranean diet. Internationally, this diet is romanticized as a simple formula: olive oil, vegetables, pasta, and wine. However, for the practicing</w:t>
      </w:r>
      <w:r>
        <w:t xml:space="preserve"> </w:t>
      </w:r>
      <w:r>
        <w:rPr>
          <w:bCs/>
          <w:b/>
        </w:rPr>
        <w:t xml:space="preserve">Dietitian</w:t>
      </w:r>
      <w:r>
        <w:t xml:space="preserve">, the reality is far more complex. The challenge lies in distinguishing between authentic culinary tradition and modern industrial adaptations that have diluted these healthy principles. In</w:t>
      </w:r>
      <w:r>
        <w:t xml:space="preserve"> </w:t>
      </w:r>
      <w:r>
        <w:rPr>
          <w:bCs/>
          <w:b/>
        </w:rPr>
        <w:t xml:space="preserve">Italy Rome</w:t>
      </w:r>
      <w:r>
        <w:t xml:space="preserve">, the dietitian must act as an educator who respects tradition while correcting misconceptions. For instance, explaining to a patient that "traditional" does not mean unlimited portions of carbonara or cacio e pepe is a delicate art. It requires cultural sensitivity to acknowledge the emotional value of these dishes while providing scientific evidence for moderation.</w:t>
      </w:r>
    </w:p>
    <w:p>
      <w:pPr>
        <w:pStyle w:val="BodyText"/>
      </w:pPr>
      <w:r>
        <w:t xml:space="preserve">The reflection here is that the dietitian in Rome is not an outsider imposing foreign dietary rules, but an insider helping patients reclaim the health benefits of their ancestors' eating habits, which have been distorted by time and convenience culture. The role involves deconstructing myths about food guilt and replacing them with knowledge about balance. This is particularly relevant in a city like Rome, where food is synonymous with social connection. A dietitian must therefore design plans that allow for social dining, understanding that isolation from food culture can lead to psychological distress and eventual dietary failure.</w:t>
      </w:r>
    </w:p>
    <w:bookmarkEnd w:id="20"/>
    <w:bookmarkStart w:id="21" w:name="X15d36dac7327b7dc9c4e3656023a37b57bb6f43"/>
    <w:p>
      <w:pPr>
        <w:pStyle w:val="Heading2"/>
      </w:pPr>
      <w:r>
        <w:t xml:space="preserve">The Clinical Landscape: Navigating the SSN and Private Practice</w:t>
      </w:r>
    </w:p>
    <w:p>
      <w:pPr>
        <w:pStyle w:val="FirstParagraph"/>
      </w:pPr>
      <w:r>
        <w:t xml:space="preserve">In terms of professional structure, the position of the dietitian in Italy operates within a hybrid system involving both public services (Servizio Sanitario Nazionale or SSN) and private practice. For a dietitian working in</w:t>
      </w:r>
      <w:r>
        <w:t xml:space="preserve"> </w:t>
      </w:r>
      <w:r>
        <w:rPr>
          <w:bCs/>
          <w:b/>
        </w:rPr>
        <w:t xml:space="preserve">Italy Rome</w:t>
      </w:r>
      <w:r>
        <w:t xml:space="preserve">, this dual reality shapes their approach significantly. In the public sector, resources are often stretched thin, requiring practitioners to be efficient and focused on high-impact interventions for chronic conditions such as diabetes, obesity, and cardiovascular diseases. Here, the dietitian serves as a frontline defense against rising healthcare costs associated with lifestyle-related illnesses.</w:t>
      </w:r>
    </w:p>
    <w:p>
      <w:pPr>
        <w:pStyle w:val="BodyText"/>
      </w:pPr>
      <w:r>
        <w:t xml:space="preserve">Conversely, in private practice within Rome’s competitive healthcare market, the demand is shifting toward specialized nutrition: sports nutrition for the numerous athletes training in the city’s facilities, prenatal and postnatal care for young families, and management of autoimmune disorders. The modern dietitian must be a lifelong learner, adapting to new scientific studies while maintaining ethical standards. This reflection highlights that versatility is key; today’s dietitian might manage a case of celiac disease in the morning and work on weight management strategies for tourists or locals in the afternoon. The breadth of knowledge required is vast, encompassing not just biochemistry but also psychology and behavioral coaching.</w:t>
      </w:r>
    </w:p>
    <w:bookmarkEnd w:id="21"/>
    <w:bookmarkStart w:id="22" w:name="X80d238ad739f1be8cf94d1c12d49dafe8e374c2"/>
    <w:p>
      <w:pPr>
        <w:pStyle w:val="Heading2"/>
      </w:pPr>
      <w:r>
        <w:t xml:space="preserve">The Urban Challenge: Food Deserts and Accessibility</w:t>
      </w:r>
    </w:p>
    <w:p>
      <w:pPr>
        <w:pStyle w:val="FirstParagraph"/>
      </w:pPr>
      <w:r>
        <w:t xml:space="preserve">Rome, like many major metropolises, faces challenges related to food accessibility. While the city is rich in markets selling fresh produce (such as the historic Mercato di Campo de' Fiori), there are also areas where ultra-processed foods dominate due to convenience and cost. The dietitian plays a crucial role in addressing health disparities within</w:t>
      </w:r>
      <w:r>
        <w:t xml:space="preserve"> </w:t>
      </w:r>
      <w:r>
        <w:rPr>
          <w:bCs/>
          <w:b/>
        </w:rPr>
        <w:t xml:space="preserve">Italy Rome</w:t>
      </w:r>
      <w:r>
        <w:t xml:space="preserve">. They must provide practical advice on how to shop smartly, read labels, and cook nutritious meals on a budget. This aspect of the profession is often overlooked in general discussions about nutrition but is vital for social equity.</w:t>
      </w:r>
    </w:p>
    <w:p>
      <w:pPr>
        <w:pStyle w:val="BodyText"/>
      </w:pPr>
      <w:r>
        <w:t xml:space="preserve">Furthermore, the dietitian acts as a community advocate. In schools and workplace wellness programs in Rome, they are instrumental in promoting nutritional literacy among children and adults. By educating the next generation about the value of seasonal, local ingredients (the concept of *km zero*), they contribute to a sustainable food system that supports both individual health and environmental well-being. This broader societal role elevates the profession from mere clinical treatment to public health advocacy.</w:t>
      </w:r>
    </w:p>
    <w:bookmarkEnd w:id="22"/>
    <w:bookmarkStart w:id="23" w:name="X38b41353b4c32edf367b338efb017ed533c9a7e"/>
    <w:p>
      <w:pPr>
        <w:pStyle w:val="Heading2"/>
      </w:pPr>
      <w:r>
        <w:t xml:space="preserve">Psychological Nuances and Behavioral Change</w:t>
      </w:r>
    </w:p>
    <w:p>
      <w:pPr>
        <w:pStyle w:val="FirstParagraph"/>
      </w:pPr>
      <w:r>
        <w:t xml:space="preserve">A significant portion of the dietitian’s work involves psychological support. Food is emotional, especially in a culture where it is central to identity and family bonding. In</w:t>
      </w:r>
      <w:r>
        <w:t xml:space="preserve"> </w:t>
      </w:r>
      <w:r>
        <w:rPr>
          <w:bCs/>
          <w:b/>
        </w:rPr>
        <w:t xml:space="preserve">Italy Rome</w:t>
      </w:r>
      <w:r>
        <w:t xml:space="preserve">, eating together (*la tavola*) is a sacred ritual. Therefore, any dietary intervention that disrupts this dynamic without careful planning can fail. The dietitian must employ motivational interviewing techniques and empathy to understand the patient’s relationship with food.</w:t>
      </w:r>
    </w:p>
    <w:p>
      <w:pPr>
        <w:pStyle w:val="BodyText"/>
      </w:pPr>
      <w:r>
        <w:t xml:space="preserve">Reflection on this aspect reveals that technical knowledge alone is insufficient. The ability to listen, to validate cultural attachments to food, and to co-create realistic goals is what separates a competent dietitian from an exceptional one. Patients often struggle with guilt when deviating from strict medical advice or social pressure when dining out. The dietitian provides the tools for navigation, helping patients find joy in healthy eating rather than viewing it as a punishment or restriction.</w:t>
      </w:r>
    </w:p>
    <w:bookmarkEnd w:id="23"/>
    <w:bookmarkStart w:id="24" w:name="Xf08d13b063e25367d3865a14fef0fa022dafcf7"/>
    <w:p>
      <w:pPr>
        <w:pStyle w:val="Heading2"/>
      </w:pPr>
      <w:r>
        <w:t xml:space="preserve">Conclusion: A Guardian of Heritage and Health</w:t>
      </w:r>
    </w:p>
    <w:p>
      <w:pPr>
        <w:pStyle w:val="FirstParagraph"/>
      </w:pPr>
      <w:r>
        <w:t xml:space="preserve">In conclusion, the role of the dietitian in</w:t>
      </w:r>
      <w:r>
        <w:t xml:space="preserve"> </w:t>
      </w:r>
      <w:r>
        <w:rPr>
          <w:bCs/>
          <w:b/>
        </w:rPr>
        <w:t xml:space="preserve">Italy Rome</w:t>
      </w:r>
      <w:r>
        <w:t xml:space="preserve"> </w:t>
      </w:r>
      <w:r>
        <w:t xml:space="preserve">is profound and multifaceted. They are not just prescribers of diets but cultural interpreters, clinical experts, community educators, and psychological supporters. They stand at the crossroads where centuries-old culinary traditions meet contemporary health challenges. As obesity rates rise and lifestyle diseases become more prevalent globally, the model of care provided by dietitians in Rome offers valuable insights: that sustainable health is achieved not through deprivation but through education, respect for food culture, and practical application of scientific knowledge.</w:t>
      </w:r>
    </w:p>
    <w:p>
      <w:pPr>
        <w:pStyle w:val="BodyText"/>
      </w:pPr>
      <w:r>
        <w:t xml:space="preserve">The reflection on this profession underscores the need for continued collaboration between healthcare systems, communities, and individuals. By empowering patients with knowledge and respecting their cultural context, dietitians help preserve the vibrant food heritage of Italy while ensuring that its people thrive in health. This balance is delicate, requiring constant adaptation and deep empathy, making it one of the most rewarding yet challenging professions in modern healthcare.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Dietitian in Italy Rome</dc:title>
  <dc:creator/>
  <dc:language>en</dc:language>
  <cp:keywords/>
  <dcterms:created xsi:type="dcterms:W3CDTF">2026-07-30T06:31:42Z</dcterms:created>
  <dcterms:modified xsi:type="dcterms:W3CDTF">2026-07-30T06:31:42Z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