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Abidjan,</w:t>
      </w:r>
      <w:r>
        <w:t xml:space="preserve"> </w:t>
      </w:r>
      <w:r>
        <w:t xml:space="preserve">Ivory</w:t>
      </w:r>
      <w:r>
        <w:t xml:space="preserve"> </w:t>
      </w:r>
      <w:r>
        <w:t xml:space="preserve">Coast</w:t>
      </w:r>
    </w:p>
    <w:bookmarkStart w:id="25" w:name="X3d76b332fbe670bed9819e6146e798dbd9307a5"/>
    <w:p>
      <w:pPr>
        <w:pStyle w:val="Heading1"/>
      </w:pPr>
      <w:r>
        <w:t xml:space="preserve">Bridging Tradition and Science: A Reflection on the Role of a Dietitian in Abidjan, Ivory Coast</w:t>
      </w:r>
    </w:p>
    <w:p>
      <w:pPr>
        <w:pStyle w:val="FirstParagraph"/>
      </w:pPr>
      <w:r>
        <w:t xml:space="preserve">The landscape of public health is undergoing a profound transformation across the African continent, and nowhere is this shift more visible than in the bustling metropolis of Abidjan. As I reflect upon the emerging profession of the</w:t>
      </w:r>
      <w:r>
        <w:t xml:space="preserve"> </w:t>
      </w:r>
      <w:r>
        <w:rPr>
          <w:bCs/>
          <w:b/>
        </w:rPr>
        <w:t xml:space="preserve">Dietitian</w:t>
      </w:r>
      <w:r>
        <w:t xml:space="preserve"> </w:t>
      </w:r>
      <w:r>
        <w:t xml:space="preserve">within this vibrant context, I am struck by the intricate balance between preserving cultural heritage and addressing modern health challenges. The role of a dietitian in</w:t>
      </w:r>
      <w:r>
        <w:t xml:space="preserve"> </w:t>
      </w:r>
      <w:r>
        <w:rPr>
          <w:bCs/>
          <w:b/>
        </w:rPr>
        <w:t xml:space="preserve">Ivory Coast Abidjan</w:t>
      </w:r>
      <w:r>
        <w:t xml:space="preserve"> </w:t>
      </w:r>
      <w:r>
        <w:t xml:space="preserve">is not merely about calculating caloric intake or prescribing restrictive meal plans; it is about navigating a complex nutritional landscape where traditional diets are clashing with rapid urbanization, globalized food markets, and the double burden of disease.</w:t>
      </w:r>
    </w:p>
    <w:bookmarkStart w:id="20" w:name="Xa81e7cf97c3578433721b34c662cff219d290a1"/>
    <w:p>
      <w:pPr>
        <w:pStyle w:val="Heading2"/>
      </w:pPr>
      <w:r>
        <w:t xml:space="preserve">The Changing Nutritional Landscape of Abidjan</w:t>
      </w:r>
    </w:p>
    <w:p>
      <w:pPr>
        <w:pStyle w:val="FirstParagraph"/>
      </w:pPr>
      <w:r>
        <w:t xml:space="preserve">To understand the significance of a dietitian in this region, one must first appreciate the unique dietary habits of Ivory Coast. Historically, Ivorian cuisine has been robust, nutritious, and deeply rooted in local agriculture. Staples such as tubers (like attieke and fufu), leafy greens (such as allo or gbetgbo), fish from the Ébrié Lagoon, and fruits like mangoes and plantains have formed the backbone of a balanced diet. However, Abidjan is one of Africa’s fastest-growing cities, a hub of commerce and culture that attracts people from all corners of the country. This urbanization has brought with it a significant shift in lifestyle.</w:t>
      </w:r>
    </w:p>
    <w:p>
      <w:pPr>
        <w:pStyle w:val="BodyText"/>
      </w:pPr>
      <w:r>
        <w:t xml:space="preserve">In reflecting on this change, it becomes evident that the convenience-driven nature of city life has led to an increased consumption of ultra-processed foods. Street food vendors, while offering delicious and affordable options like kedjenou or allo-palmiste, often contribute to high intakes of salt, fats, and carbohydrates without adequate vegetable diversity. Furthermore, the influx of international fast-food chains into Abidjan has altered the eating habits of the younger generation. It is within this specific environment that a</w:t>
      </w:r>
      <w:r>
        <w:t xml:space="preserve"> </w:t>
      </w:r>
      <w:r>
        <w:rPr>
          <w:bCs/>
          <w:b/>
        </w:rPr>
        <w:t xml:space="preserve">Dietitian</w:t>
      </w:r>
      <w:r>
        <w:t xml:space="preserve"> </w:t>
      </w:r>
      <w:r>
        <w:t xml:space="preserve">becomes an essential figure. They are not outsiders imposing foreign ideas but rather experts who can bridge the gap between ancestral wisdom and modern nutritional science.</w:t>
      </w:r>
    </w:p>
    <w:bookmarkEnd w:id="20"/>
    <w:bookmarkStart w:id="21" w:name="the-dietitian-as-a-cultural-translator"/>
    <w:p>
      <w:pPr>
        <w:pStyle w:val="Heading2"/>
      </w:pPr>
      <w:r>
        <w:t xml:space="preserve">The Dietitian as a Cultural Translator</w:t>
      </w:r>
    </w:p>
    <w:p>
      <w:pPr>
        <w:pStyle w:val="FirstParagraph"/>
      </w:pPr>
      <w:r>
        <w:t xml:space="preserve">A critical aspect of my reflection is the necessity for a dietitian to act as a cultural translator. In many Western contexts, nutrition advice can sometimes feel disconnected from local realities. However, in</w:t>
      </w:r>
      <w:r>
        <w:t xml:space="preserve"> </w:t>
      </w:r>
      <w:r>
        <w:rPr>
          <w:bCs/>
          <w:b/>
        </w:rPr>
        <w:t xml:space="preserve">Ivory Coast Abidjan</w:t>
      </w:r>
      <w:r>
        <w:t xml:space="preserve">, the most effective dietary interventions are those that respect and utilize existing food preferences. A competent dietitian does not tell their clients to abandon their love for rice or yams but instead teaches portion control and complementary nutrition strategies.</w:t>
      </w:r>
    </w:p>
    <w:p>
      <w:pPr>
        <w:pStyle w:val="BodyText"/>
      </w:pPr>
      <w:r>
        <w:t xml:space="preserve">For instance, rather than discouraging the consumption of traditional stews, a dietitian might suggest reducing the amount of palm oil used or increasing the proportion of vegetables relative to meat. This approach fosters trust and compliance. It acknowledges that food is not just fuel but a central pillar of social interaction in Ivorian culture. Meals are communal events; therefore, nutritional education must be practical enough to fit into family dynamics. The dietitian’s role is to empower individuals and families to make healthier choices without feeling like they are losing their cultural identity.</w:t>
      </w:r>
    </w:p>
    <w:bookmarkEnd w:id="21"/>
    <w:bookmarkStart w:id="22" w:name="combating-the-double-burden-of-disease"/>
    <w:p>
      <w:pPr>
        <w:pStyle w:val="Heading2"/>
      </w:pPr>
      <w:r>
        <w:t xml:space="preserve">Combating the Double Burden of Disease</w:t>
      </w:r>
    </w:p>
    <w:p>
      <w:pPr>
        <w:pStyle w:val="FirstParagraph"/>
      </w:pPr>
      <w:r>
        <w:t xml:space="preserve">The reflection on nutrition in Abidjan cannot ignore the alarming rise in non-communicable diseases (NCDs). Diabetes, hypertension, and cardiovascular diseases are becoming increasingly prevalent. Simultaneously, issues related to micronutrient deficiencies still persist among vulnerable populations. This "double burden" presents a unique challenge for healthcare providers. A</w:t>
      </w:r>
      <w:r>
        <w:t xml:space="preserve"> </w:t>
      </w:r>
      <w:r>
        <w:rPr>
          <w:bCs/>
          <w:b/>
        </w:rPr>
        <w:t xml:space="preserve">Dietitian</w:t>
      </w:r>
      <w:r>
        <w:t xml:space="preserve"> </w:t>
      </w:r>
      <w:r>
        <w:t xml:space="preserve">in this setting must be equipped with the knowledge to address both ends of the spectrum.</w:t>
      </w:r>
    </w:p>
    <w:p>
      <w:pPr>
        <w:pStyle w:val="BodyText"/>
      </w:pPr>
      <w:r>
        <w:t xml:space="preserve">In Abidjan, I have observed that there is a growing awareness among the middle and upper classes regarding health and wellness. There is an increasing demand for personalized nutrition services, sports nutrition for athletes, and dietary management for pregnant women. However, there remains a significant gap in access to professional nutritional advice for the broader population. This creates an opportunity—and a responsibility—for dietitians to engage in public health advocacy. It involves working with schools, hospitals, and community centers to promote healthy eating habits from an early age.</w:t>
      </w:r>
    </w:p>
    <w:bookmarkEnd w:id="22"/>
    <w:bookmarkStart w:id="23" w:name="challenges-and-future-prospects"/>
    <w:p>
      <w:pPr>
        <w:pStyle w:val="Heading2"/>
      </w:pPr>
      <w:r>
        <w:t xml:space="preserve">Challenges and Future Prospects</w:t>
      </w:r>
    </w:p>
    <w:p>
      <w:pPr>
        <w:pStyle w:val="FirstParagraph"/>
      </w:pPr>
      <w:r>
        <w:t xml:space="preserve">Navigating the professional landscape of nutrition in</w:t>
      </w:r>
      <w:r>
        <w:t xml:space="preserve"> </w:t>
      </w:r>
      <w:r>
        <w:rPr>
          <w:bCs/>
          <w:b/>
        </w:rPr>
        <w:t xml:space="preserve">Ivory Coast Abidjan</w:t>
      </w:r>
      <w:r>
        <w:t xml:space="preserve"> </w:t>
      </w:r>
      <w:r>
        <w:t xml:space="preserve">comes with its own set of challenges. The field is still gaining recognition, and there is sometimes confusion between dietitians, nutritionists, and wellness coaches. Establishing credibility requires rigorous scientific backing combined with empathetic communication skills. Furthermore, economic constraints mean that for many people in Abidjan, healthy food must also be affordable food. A dietitian cannot simply recommend imported superfoods; they must understand the local market prices and seasonality of fruits and vegetables.</w:t>
      </w:r>
    </w:p>
    <w:p>
      <w:pPr>
        <w:pStyle w:val="BodyText"/>
      </w:pPr>
      <w:r>
        <w:t xml:space="preserve">Despite these challenges, the prospects are promising. The Ivorian government, along with various international NGOs, is beginning to prioritize nutrition as a key component of national development strategies. There is a growing recognition that preventive healthcare through proper nutrition is more cost-effective than treating chronic diseases later in life. This shift in policy creates fertile ground for the professionalization and expansion of dietetic services.</w:t>
      </w:r>
    </w:p>
    <w:bookmarkEnd w:id="23"/>
    <w:bookmarkStart w:id="24" w:name="conclusion"/>
    <w:p>
      <w:pPr>
        <w:pStyle w:val="Heading2"/>
      </w:pPr>
      <w:r>
        <w:t xml:space="preserve">Conclusion</w:t>
      </w:r>
    </w:p>
    <w:p>
      <w:pPr>
        <w:pStyle w:val="FirstParagraph"/>
      </w:pPr>
      <w:r>
        <w:t xml:space="preserve">In conclusion, the role of a dietitian in Abidjan is multifaceted and deeply impactful. It requires a blend of scientific expertise, cultural sensitivity, and social advocacy. As I reflect on this profession, I see it as a vital tool in shaping the future health of the nation. By honoring the rich culinary traditions of Ivory Coast while intelligently integrating modern nutritional science, dietitians can help Abidjanians live longer, healthier lives.</w:t>
      </w:r>
    </w:p>
    <w:p>
      <w:pPr>
        <w:pStyle w:val="BodyText"/>
      </w:pPr>
      <w:r>
        <w:t xml:space="preserve">The journey is just beginning. As urbanization continues to reshape our cities, we must ensure that our approach to food evolves in a way that protects our health without erasing our heritage. The dietitian stands at the forefront of this evolution, guiding individuals and communities toward a balanced future. In</w:t>
      </w:r>
      <w:r>
        <w:t xml:space="preserve"> </w:t>
      </w:r>
      <w:r>
        <w:rPr>
          <w:bCs/>
          <w:b/>
        </w:rPr>
        <w:t xml:space="preserve">Ivory Coast Abidjan</w:t>
      </w:r>
      <w:r>
        <w:t xml:space="preserve">, this is not just a job; it is a calling to nourish both body and community.</w:t>
      </w:r>
    </w:p>
    <w:p>
      <w:pPr>
        <w:pStyle w:val="BodyText"/>
      </w:pPr>
      <w:r>
        <w:rPr>
          <w:iCs/>
          <w:i/>
        </w:rPr>
        <w:t xml:space="preserve">This reflection underscores the critical importance of adapting global nutritional standards to the local context of Abidjan, emphasizing that sustainable change comes from understanding and respecting local food cultures while addressing modern health crises.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Dietitian in Abidjan, Ivory Coast</dc:title>
  <dc:creator/>
  <dc:language>en</dc:language>
  <cp:keywords/>
  <dcterms:created xsi:type="dcterms:W3CDTF">2026-07-30T05:42:02Z</dcterms:created>
  <dcterms:modified xsi:type="dcterms:W3CDTF">2026-07-30T05:42:02Z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