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Bridge:</w:t>
      </w:r>
      <w:r>
        <w:t xml:space="preserve"> </w:t>
      </w: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Kazakhstan</w:t>
      </w:r>
      <w:r>
        <w:t xml:space="preserve"> </w:t>
      </w:r>
      <w:r>
        <w:t xml:space="preserve">Almaty</w:t>
      </w:r>
    </w:p>
    <w:bookmarkStart w:id="24" w:name="Xf7f1fa740e2b0c19ebf24e832f03e00b428499d"/>
    <w:p>
      <w:pPr>
        <w:pStyle w:val="Heading1"/>
      </w:pPr>
      <w:r>
        <w:t xml:space="preserve">A Culinary Bridge: Reflections on the Role of a Dietitian in Kazakhstan Almaty</w:t>
      </w:r>
    </w:p>
    <w:p>
      <w:pPr>
        <w:pStyle w:val="FirstParagraph"/>
      </w:pPr>
      <w:r>
        <w:rPr>
          <w:bCs/>
          <w:b/>
        </w:rPr>
        <w:t xml:space="preserve">Date:</w:t>
      </w:r>
      <w:r>
        <w:t xml:space="preserve"> </w:t>
      </w:r>
      <w:r>
        <w:t xml:space="preserve">October 26, 2023</w:t>
      </w:r>
      <w:r>
        <w:br/>
      </w:r>
      <w:r>
        <w:rPr>
          <w:bCs/>
          <w:b/>
        </w:rPr>
        <w:t xml:space="preserve">Subject:</w:t>
      </w:r>
      <w:r>
        <w:t xml:space="preserve">/Reflection/On/The/Role/Of/A/Dietitian/In/Kazakhstan-Almaty</w:t>
      </w:r>
    </w:p>
    <w:bookmarkStart w:id="20" w:name="X0813347c13d3a75bbaa7d4f4d620de82c217928"/>
    <w:p>
      <w:pPr>
        <w:pStyle w:val="Heading2"/>
      </w:pPr>
      <w:r>
        <w:t xml:space="preserve">The Intersection of Tradition and Modern Nutrition</w:t>
      </w:r>
    </w:p>
    <w:p>
      <w:pPr>
        <w:pStyle w:val="FirstParagraph"/>
      </w:pPr>
      <w:r>
        <w:t xml:space="preserve">It is often said that food is the language of love, but in a rapidly developing nation like Kazakhstan, it has become the dialect of identity. As I reflect on my journey as a professional dedicated to nutritional science within the vibrant metropolis of Kazakhstan Almaty, I am constantly struck by the profound complexity and beauty this role entails. It is not merely about counting calories or restricting macronutrients; rather, it is an exercise in cultural diplomacy, medical expertise, and compassionate education. The position of a Dietitian in this specific geographic and cultural context demands a unique synthesis of respect for ancient traditions while advocating for modern scientific health standards.</w:t>
      </w:r>
    </w:p>
    <w:p>
      <w:pPr>
        <w:pStyle w:val="BodyText"/>
      </w:pPr>
      <w:r>
        <w:t xml:space="preserve">Kazakhstan Almaty serves as the dynamic capital of culture and commerce in the region. It is a city where towering skyscrapers stand alongside bustling bazaars, and where the air carries the rich, savory aroma of boiling dough filled with meat. In this setting, being a Dietitian requires more than just academic knowledge; it requires an emotional intelligence that understands why certain foods are prepared and consumed. The traditional cuisine of Kazakhstan—centered around hearty dishes like beshbarmak, kuurdak, and various types of plov—is designed for a nomadic lifestyle requiring immense caloric energy. However, as the population in Kazakhstan Almaty shifts toward a more sedentary urban lifestyle characterized by office work and digital connectivity, the caloric density of traditional foods often exceeds current physiological needs. This discrepancy creates a public health challenge that only can be met by skilled nutrition professionals.</w:t>
      </w:r>
    </w:p>
    <w:bookmarkEnd w:id="20"/>
    <w:bookmarkStart w:id="21" w:name="navigating-cultural-sensitivities"/>
    <w:p>
      <w:pPr>
        <w:pStyle w:val="Heading2"/>
      </w:pPr>
      <w:r>
        <w:t xml:space="preserve">Navigating Cultural Sensitivities</w:t>
      </w:r>
    </w:p>
    <w:p>
      <w:pPr>
        <w:pStyle w:val="FirstParagraph"/>
      </w:pPr>
      <w:r>
        <w:t xml:space="preserve">The primary challenge I face as a Dietitian is dismantling the stigma surrounding dietary changes. In many families across Kazakhstan Almaty, food abundance is synonymous with hospitality and prosperity to refuse food can be seen as rude or ungrateful. Therefore, when I sit down with clients who suffer from obesity, type 2 diabetes, or cardiovascular issues their hesitation often stems not just from a lack of willpower but from a fear of losing cultural connection. My role is to reframe nutrition not as a restriction of heritage but as an enhancement of longevity and vitality within that heritage.</w:t>
      </w:r>
    </w:p>
    <w:p>
      <w:pPr>
        <w:pStyle w:val="BodyText"/>
      </w:pPr>
      <w:r>
        <w:t xml:space="preserve">For instance, when counseling individuals on heart health, I do not suggest eliminating traditional fats entirely. Instead, I work with them to adjust portion sizes or modify cooking methods—such as reducing the amount of sheep tail fat (zhyr) used while retaining the flavor profile through herbs and spices. This approach validates their cultural identity while gently steering them toward healthier outcomes. It is a delicate dance, requiring patience and deep empathy. By positioning myself as a partner in their health journey rather than an authoritarian figure dictating rules, I can help clients in Kazakhstan Almaty achieve balance without sacrificing the joy of eating.</w:t>
      </w:r>
    </w:p>
    <w:bookmarkEnd w:id="21"/>
    <w:bookmarkStart w:id="22" w:name="the-changing-landscape-of-public-health"/>
    <w:p>
      <w:pPr>
        <w:pStyle w:val="Heading2"/>
      </w:pPr>
      <w:r>
        <w:t xml:space="preserve">The Changing Landscape of Public Health</w:t>
      </w:r>
    </w:p>
    <w:p>
      <w:pPr>
        <w:pStyle w:val="FirstParagraph"/>
      </w:pPr>
      <w:r>
        <w:t xml:space="preserve">Furthermore, the landscape of public health in Kazakhstan Almaty is evolving rapidly. With globalization has come an influx of processed foods and fast-food chains which are often more affordable and accessible than fresh produce for many working families. As a Dietitian, I am increasingly tasked with educating clients on label reading, understanding hidden sugars, and recognizing the nutritional void of ultra-processed items that dominate supermarket shelves in major malls. The rise in chronic lifestyle diseases among younger demographics is alarming, signaling an urgent need for preventive nutrition education.</w:t>
      </w:r>
    </w:p>
    <w:p>
      <w:pPr>
        <w:pStyle w:val="BodyText"/>
      </w:pPr>
      <w:r>
        <w:t xml:space="preserve">I have found that integrating modern nutritional science with local agricultural strengths yields the best results. Kazakhstan has a rich agricultural heritage capable of producing high-quality dairy, grains, and fruits. Promoting locally sourced ingredients not only supports the local economy but also ensures fresher, more nutrient-dense options for clients. Encouraging families in Kazakhstan Almaty to cook together using traditional recipes with healthier substitutions helps build resilience against diet-related diseases while fostering family bonds.</w:t>
      </w:r>
    </w:p>
    <w:bookmarkEnd w:id="22"/>
    <w:bookmarkStart w:id="23" w:name="a-vision-for-the-future"/>
    <w:p>
      <w:pPr>
        <w:pStyle w:val="Heading2"/>
      </w:pPr>
      <w:r>
        <w:t xml:space="preserve">A Vision for the Future</w:t>
      </w:r>
    </w:p>
    <w:p>
      <w:pPr>
        <w:pStyle w:val="FirstParagraph"/>
      </w:pPr>
      <w:r>
        <w:t xml:space="preserve">In conclusion, my reflection as a Dietitian operating within the context of Kazakhstan Almaty leads me to view this profession as one of significant responsibility and honor. It is about bridging the gap between the past and present, helping people honor their ancestors while caring for their future selves. The work involves meticulous planning, continuous education, and above all else, trust.</w:t>
      </w:r>
    </w:p>
    <w:p>
      <w:pPr>
        <w:pStyle w:val="BodyText"/>
      </w:pPr>
      <w:r>
        <w:t xml:space="preserve">As I move forward in my career here in Kazakhstan Almaty my commitment remains steadfast: to advocate for a nutritional environment that respects cultural roots while embracing scientific truth. By empowering individuals with knowledge and tools to make informed dietary choices we can collectively improve the quality of life across this beautiful nation. The road ahead is filled with challenges, but every healthy meal shared and every patient empowered makes the journey worthwhile.</w:t>
      </w:r>
    </w:p>
    <w:p>
      <w:pPr>
        <w:pStyle w:val="BodyText"/>
      </w:pPr>
      <w:r>
        <w:t xml:space="preserve">Sincerely,</w:t>
      </w:r>
      <w:r>
        <w:br/>
      </w:r>
      <w:r>
        <w:t xml:space="preserve">A Dedicated Nutritionist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Bridge: Reflections on the Role of a Dietitian in Kazakhstan Almaty</dc:title>
  <dc:creator/>
  <dc:language>en</dc:language>
  <cp:keywords/>
  <dcterms:created xsi:type="dcterms:W3CDTF">2026-07-30T04:00:43Z</dcterms:created>
  <dcterms:modified xsi:type="dcterms:W3CDTF">2026-07-30T04:00:43Z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