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Kenya</w:t>
      </w:r>
      <w:r>
        <w:t xml:space="preserve"> </w:t>
      </w:r>
      <w:r>
        <w:t xml:space="preserve">Nairobi</w:t>
      </w:r>
    </w:p>
    <w:bookmarkStart w:id="27" w:name="X67dfca4f6ecda3f2caf926ef1d2643e9b19ddd8"/>
    <w:p>
      <w:pPr>
        <w:pStyle w:val="Heading1"/>
      </w:pPr>
      <w:r>
        <w:t xml:space="preserve">A Nutritional Paradigm Shift: Reflecting on the Role of the Dietitian in Kenya Nairobi</w:t>
      </w:r>
    </w:p>
    <w:p>
      <w:pPr>
        <w:pStyle w:val="FirstParagraph"/>
      </w:pPr>
      <w:r>
        <w:rPr>
          <w:bCs/>
          <w:b/>
        </w:rPr>
        <w:t xml:space="preserve">Date:</w:t>
      </w:r>
      <w:r>
        <w:t xml:space="preserve"> </w:t>
      </w:r>
      <w:r>
        <w:t xml:space="preserve">October 26, 2023</w:t>
      </w:r>
      <w:r>
        <w:br/>
      </w:r>
      <w:r>
        <w:rPr>
          <w:bCs/>
          <w:b/>
        </w:rPr>
        <w:t xml:space="preserve">Title:</w:t>
      </w:r>
      <w:r>
        <w:t xml:space="preserve">The Intersection of Tradition and Modernity: A Reflection on Dietary Practices in Kenya Nairobi</w:t>
      </w:r>
    </w:p>
    <w:bookmarkStart w:id="20" w:name="introduction"/>
    <w:p>
      <w:pPr>
        <w:pStyle w:val="Heading2"/>
      </w:pPr>
      <w:r>
        <w:t xml:space="preserve">Introduction</w:t>
      </w:r>
    </w:p>
    <w:p>
      <w:pPr>
        <w:pStyle w:val="FirstParagraph"/>
      </w:pPr>
      <w:r>
        <w:t xml:space="preserve">In the bustling heart of East Africa, where the skyline of modernity meets the vibrant rhythms of traditional life, the health landscape is undergoing a profound transformation. This reflection paper explores the critical role of the</w:t>
      </w:r>
      <w:r>
        <w:t xml:space="preserve"> </w:t>
      </w:r>
      <w:r>
        <w:rPr>
          <w:bCs/>
          <w:b/>
        </w:rPr>
        <w:t xml:space="preserve">Dietitian</w:t>
      </w:r>
      <w:r>
        <w:t xml:space="preserve">, specifically within urban centers like Kenya Nairobi. As one traverses through Kenya Nairobi, one observes a city in transition—a place where ancient agricultural wisdom collides with globalized fast-food culture. It is within this dynamic environment that the profession of dietetics finds itself at a pivotal intersection. The purpose of this reflection is to analyze how</w:t>
      </w:r>
      <w:r>
        <w:t xml:space="preserve"> </w:t>
      </w:r>
      <w:r>
        <w:rPr>
          <w:bCs/>
          <w:b/>
        </w:rPr>
        <w:t xml:space="preserve">Dietitian</w:t>
      </w:r>
      <w:r>
        <w:t xml:space="preserve"> </w:t>
      </w:r>
      <w:r>
        <w:t xml:space="preserve">practices must adapt to address the dual burden of malnutrition and non-communicable diseases in Kenya Nairobi, while respecting local cultural nuances.</w:t>
      </w:r>
    </w:p>
    <w:bookmarkEnd w:id="20"/>
    <w:bookmarkStart w:id="21" w:name="X2ef0b825818f1088b51c8dc59c953f08e24daf2"/>
    <w:p>
      <w:pPr>
        <w:pStyle w:val="Heading2"/>
      </w:pPr>
      <w:r>
        <w:t xml:space="preserve">The Dual Burden: A Unique Challenge in Kenya Nairobi</w:t>
      </w:r>
    </w:p>
    <w:p>
      <w:pPr>
        <w:pStyle w:val="FirstParagraph"/>
      </w:pPr>
      <w:r>
        <w:t xml:space="preserve">To understand the necessity of a specialized dietary approach, one must first acknowledge the complex health challenges facing Kenya Nairobi. The city is currently grappling with a "dual burden" of disease. On one hand, there remains an issue of undernutrition and micronutrient deficiencies among vulnerable populations. On the other hand, there is an alarming rise in obesity, type 2 diabetes, hypertension, and cardiovascular diseases.</w:t>
      </w:r>
    </w:p>
    <w:p>
      <w:pPr>
        <w:pStyle w:val="BodyText"/>
      </w:pPr>
      <w:r>
        <w:t xml:space="preserve">In Kenya Nairobi specifically, the urbanization rate has led to significant changes in lifestyle. The sedentary nature of corporate jobs combined with the easy accessibility of processed foods has altered eating habits. However, unlike Western nations where dietetics often focuses solely on calorie restriction or weight management, a</w:t>
      </w:r>
      <w:r>
        <w:t xml:space="preserve"> </w:t>
      </w:r>
      <w:r>
        <w:rPr>
          <w:bCs/>
          <w:b/>
        </w:rPr>
        <w:t xml:space="preserve">Dietitian</w:t>
      </w:r>
      <w:r>
        <w:t xml:space="preserve"> </w:t>
      </w:r>
      <w:r>
        <w:t xml:space="preserve">working in Kenya Nairobi must navigate a more intricate web of socio-economic factors. Food security remains a concern for many, meaning that nutritional advice cannot be purely theoretical; it must be practical, affordable, and culturally relevant.</w:t>
      </w:r>
    </w:p>
    <w:bookmarkEnd w:id="21"/>
    <w:bookmarkStart w:id="22" w:name="bridging-tradition-and-modernity"/>
    <w:p>
      <w:pPr>
        <w:pStyle w:val="Heading2"/>
      </w:pPr>
      <w:r>
        <w:t xml:space="preserve">Bridging Tradition and Modernity</w:t>
      </w:r>
    </w:p>
    <w:p>
      <w:pPr>
        <w:pStyle w:val="FirstParagraph"/>
      </w:pPr>
      <w:r>
        <w:t xml:space="preserve">A significant reflection point in this context is the relationship between traditional Kenyan diets and modern dietary interventions. Traditionally, diets in Kenya were rich in fiber, vegetables like sukuma wiki (collard greens), ugali made from whole grain maize or sorghum, and lean proteins. These foods are inherently nutritious. However, as Kenya Nairobi modernizes, there is a shift toward refined carbohydrates and imported processed goods.</w:t>
      </w:r>
    </w:p>
    <w:p>
      <w:pPr>
        <w:pStyle w:val="BodyText"/>
      </w:pPr>
      <w:r>
        <w:t xml:space="preserve">The role of the</w:t>
      </w:r>
      <w:r>
        <w:t xml:space="preserve"> </w:t>
      </w:r>
      <w:r>
        <w:rPr>
          <w:bCs/>
          <w:b/>
        </w:rPr>
        <w:t xml:space="preserve">Dietitian</w:t>
      </w:r>
      <w:r>
        <w:t xml:space="preserve"> </w:t>
      </w:r>
      <w:r>
        <w:t xml:space="preserve">here is not to demonize modern food but to educate on moderation and substitution. Effective dietetic practice in this region involves highlighting the nutritional value of indigenous foods. For instance, promoting millet and sorghum over refined white maize flour can help manage blood sugar levels, which is crucial given the high prevalence of diabetes in Kenya Nairobi. The</w:t>
      </w:r>
      <w:r>
        <w:t xml:space="preserve"> </w:t>
      </w:r>
      <w:r>
        <w:rPr>
          <w:bCs/>
          <w:b/>
        </w:rPr>
        <w:t xml:space="preserve">Dietitian</w:t>
      </w:r>
      <w:r>
        <w:t xml:space="preserve"> </w:t>
      </w:r>
      <w:r>
        <w:t xml:space="preserve">acts as a cultural broker, validating traditional practices while introducing scientific nutritional guidelines that prevent chronic disease.</w:t>
      </w:r>
    </w:p>
    <w:bookmarkEnd w:id="22"/>
    <w:bookmarkStart w:id="23" w:name="Xd45d47a48fa3602274db717c25dfc46334cdad4"/>
    <w:p>
      <w:pPr>
        <w:pStyle w:val="Heading2"/>
      </w:pPr>
      <w:r>
        <w:t xml:space="preserve">The Socio-Economic Dimension of Nutrition in Kenya Nairobi</w:t>
      </w:r>
    </w:p>
    <w:p>
      <w:pPr>
        <w:pStyle w:val="FirstParagraph"/>
      </w:pPr>
      <w:r>
        <w:t xml:space="preserve">Nutrition is deeply intertwined with economics. In Kenya Nairobi, the cost of healthy food can be prohibitive for low-income earners. A generic diet plan imported from Europe or America often fails because it assumes access to expensive imports like avocados, salmon, and quinoa. Therefore, a competent</w:t>
      </w:r>
      <w:r>
        <w:t xml:space="preserve"> </w:t>
      </w:r>
      <w:r>
        <w:rPr>
          <w:bCs/>
          <w:b/>
        </w:rPr>
        <w:t xml:space="preserve">Dietitian</w:t>
      </w:r>
      <w:r>
        <w:t xml:space="preserve"> </w:t>
      </w:r>
      <w:r>
        <w:t xml:space="preserve">in Kenya Nairobi must design meal plans that utilize locally sourced, affordable ingredients such as beans, lentils, leafy greens (managu and amaranth), and eggs.</w:t>
      </w:r>
    </w:p>
    <w:p>
      <w:pPr>
        <w:pStyle w:val="BodyText"/>
      </w:pPr>
      <w:r>
        <w:t xml:space="preserve">This reflection emphasizes that the success of any nutritional intervention depends on its economic feasibility. When a</w:t>
      </w:r>
      <w:r>
        <w:t xml:space="preserve"> </w:t>
      </w:r>
      <w:r>
        <w:rPr>
          <w:bCs/>
          <w:b/>
        </w:rPr>
        <w:t xml:space="preserve">Dietitian</w:t>
      </w:r>
      <w:r>
        <w:t xml:space="preserve"> </w:t>
      </w:r>
      <w:r>
        <w:t xml:space="preserve">works with patients in Kenya Nairobi, they must consider the "food desert" phenomena that exist in certain informal settlements. Education becomes key: teaching communities how to maximize the nutritional density of their meals using budget-friendly options is just as important as prescribing specific foods.</w:t>
      </w:r>
    </w:p>
    <w:bookmarkEnd w:id="23"/>
    <w:bookmarkStart w:id="24" w:name="the-role-of-prevention-and-public-health"/>
    <w:p>
      <w:pPr>
        <w:pStyle w:val="Heading2"/>
      </w:pPr>
      <w:r>
        <w:t xml:space="preserve">The Role of Prevention and Public Health</w:t>
      </w:r>
    </w:p>
    <w:p>
      <w:pPr>
        <w:pStyle w:val="FirstParagraph"/>
      </w:pPr>
      <w:r>
        <w:t xml:space="preserve">Beyond clinical settings, the</w:t>
      </w:r>
      <w:r>
        <w:t xml:space="preserve"> </w:t>
      </w:r>
      <w:r>
        <w:rPr>
          <w:bCs/>
          <w:b/>
        </w:rPr>
        <w:t xml:space="preserve">Dietitian</w:t>
      </w:r>
      <w:r>
        <w:t xml:space="preserve"> </w:t>
      </w:r>
      <w:r>
        <w:t xml:space="preserve">plays a vital role in public health advocacy within Kenya Nairobi. The rise of non-communicable diseases (NCDs) puts immense pressure on the healthcare system. By focusing on preventive nutrition, dietitians can help reduce this burden. This involves working with schools, corporations, and government bodies to promote healthy eating policies.</w:t>
      </w:r>
    </w:p>
    <w:p>
      <w:pPr>
        <w:pStyle w:val="BodyText"/>
      </w:pPr>
      <w:r>
        <w:t xml:space="preserve">In Kenya Nairobi, there is a growing awareness of health consciousness among the middle class. Gyms and wellness centers are proliferating in areas like Westlands and Karen. Here, the</w:t>
      </w:r>
      <w:r>
        <w:t xml:space="preserve"> </w:t>
      </w:r>
      <w:r>
        <w:rPr>
          <w:bCs/>
          <w:b/>
        </w:rPr>
        <w:t xml:space="preserve">Dietitian</w:t>
      </w:r>
      <w:r>
        <w:t xml:space="preserve"> </w:t>
      </w:r>
      <w:r>
        <w:t xml:space="preserve">serves not just as a medical professional but as a lifestyle coach. However, it is crucial to ensure that these wellness trends do not exclude lower-income groups. The reflection paper argues for an inclusive approach where nutritional literacy is普及 (popularized) across all strata of society in Kenya Nairobi.</w:t>
      </w:r>
    </w:p>
    <w:bookmarkEnd w:id="24"/>
    <w:bookmarkStart w:id="25" w:name="challenges-and-future-directions"/>
    <w:p>
      <w:pPr>
        <w:pStyle w:val="Heading2"/>
      </w:pPr>
      <w:r>
        <w:t xml:space="preserve">Challenges and Future Directions</w:t>
      </w:r>
    </w:p>
    <w:p>
      <w:pPr>
        <w:pStyle w:val="FirstParagraph"/>
      </w:pPr>
      <w:r>
        <w:t xml:space="preserve">Despite the growing recognition of nutrition, challenges remain. There is a shortage of registered dietitians relative to the population size. Furthermore, misinformation spreads rapidly through social media, with unqualified individuals offering dietary advice that can be harmful. The professional body for dietetics in Kenya must strengthen its presence to regulate standards and educate the public.</w:t>
      </w:r>
    </w:p>
    <w:p>
      <w:pPr>
        <w:pStyle w:val="BodyText"/>
      </w:pPr>
      <w:r>
        <w:t xml:space="preserve">Future efforts should focus on integrating nutrition into primary healthcare systems across Kenya Nairobi. Training general practitioners to recognize nutritional issues and referring them to dietitians early can save lives. Additionally, technology can play a role; digital platforms offering affordable consultation with a</w:t>
      </w:r>
      <w:r>
        <w:t xml:space="preserve"> </w:t>
      </w:r>
      <w:r>
        <w:rPr>
          <w:bCs/>
          <w:b/>
        </w:rPr>
        <w:t xml:space="preserve">Dietitian</w:t>
      </w:r>
      <w:r>
        <w:t xml:space="preserve"> </w:t>
      </w:r>
      <w:r>
        <w:t xml:space="preserve">in Kenya Nairobi could reach remote areas, bridging the gap between urban expertise and rural needs.</w:t>
      </w:r>
    </w:p>
    <w:bookmarkEnd w:id="25"/>
    <w:bookmarkStart w:id="26" w:name="conclusion"/>
    <w:p>
      <w:pPr>
        <w:pStyle w:val="Heading2"/>
      </w:pPr>
      <w:r>
        <w:t xml:space="preserve">Conclusion</w:t>
      </w:r>
    </w:p>
    <w:p>
      <w:pPr>
        <w:pStyle w:val="FirstParagraph"/>
      </w:pPr>
      <w:r>
        <w:t xml:space="preserve">In conclusion, the reflection on the role of the</w:t>
      </w:r>
      <w:r>
        <w:t xml:space="preserve"> </w:t>
      </w:r>
      <w:r>
        <w:rPr>
          <w:bCs/>
          <w:b/>
        </w:rPr>
        <w:t xml:space="preserve">Dietitian</w:t>
      </w:r>
      <w:r>
        <w:t xml:space="preserve"> </w:t>
      </w:r>
      <w:r>
        <w:t xml:space="preserve">in Kenya Nairobi reveals a profession that is essential yet complex. It is not merely about counting calories but about understanding culture, economics, and public health dynamics. The unique context of Kenya Nairobi requires dietitians to be adaptable, culturally sensitive, and innovative. By preserving the best of traditional dietary habits while mitigating the risks of modern lifestyle diseases, dietitians contribute significantly to the well-being of Kenyans. As Kenya Nairobi continues to grow, so too must our commitment to nutritional excellence, ensuring that health is accessible and sustainable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Dietitian in Kenya Nairobi</dc:title>
  <dc:creator/>
  <dc:language>en</dc:language>
  <cp:keywords/>
  <dcterms:created xsi:type="dcterms:W3CDTF">2026-07-30T06:32:45Z</dcterms:created>
  <dcterms:modified xsi:type="dcterms:W3CDTF">2026-07-30T06:32:45Z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