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Dietitian</w:t>
      </w:r>
      <w:r>
        <w:t xml:space="preserve"> </w:t>
      </w:r>
      <w:r>
        <w:t xml:space="preserve">in</w:t>
      </w:r>
      <w:r>
        <w:t xml:space="preserve"> </w:t>
      </w:r>
      <w:r>
        <w:t xml:space="preserve">Senegal,</w:t>
      </w:r>
      <w:r>
        <w:t xml:space="preserve"> </w:t>
      </w:r>
      <w:r>
        <w:t xml:space="preserve">Dakar</w:t>
      </w:r>
    </w:p>
    <w:bookmarkStart w:id="27" w:name="X9295e3601f48476c7d43a34becc7eb3a757b15e"/>
    <w:p>
      <w:pPr>
        <w:pStyle w:val="Heading1"/>
      </w:pPr>
      <w:r>
        <w:t xml:space="preserve">The Nutritional Imperative in West Africa</w:t>
      </w:r>
    </w:p>
    <w:p>
      <w:pPr>
        <w:pStyle w:val="FirstParagraph"/>
      </w:pPr>
      <w:r>
        <w:rPr>
          <w:bCs/>
          <w:b/>
        </w:rPr>
        <w:t xml:space="preserve">Title:</w:t>
      </w:r>
      <w:r>
        <w:t xml:space="preserve"> </w:t>
      </w:r>
      <w:r>
        <w:t xml:space="preserve">A Reflection on the Strategic Implementation of Dietitian Services in Senegal, Dakar</w:t>
      </w:r>
      <w:r>
        <w:br/>
      </w:r>
      <w:r>
        <w:rPr>
          <w:bCs/>
          <w:b/>
        </w:rPr>
        <w:t xml:space="preserve">Date:</w:t>
      </w:r>
      <w:r>
        <w:t xml:space="preserve"> </w:t>
      </w:r>
      <w:r>
        <w:t xml:space="preserve">October 26, 2023</w:t>
      </w:r>
    </w:p>
    <w:bookmarkStart w:id="20" w:name="X04921f474e52b3a75960b5a2e5b19993b811d24"/>
    <w:p>
      <w:pPr>
        <w:pStyle w:val="Heading2"/>
      </w:pPr>
      <w:r>
        <w:t xml:space="preserve">I. Introduction: The Context of Change in Dakar</w:t>
      </w:r>
    </w:p>
    <w:p>
      <w:pPr>
        <w:pStyle w:val="FirstParagraph"/>
      </w:pPr>
      <w:r>
        <w:t xml:space="preserve">In recent decades, the urban landscape of Senegal has undergone a dramatic transformation. Nowhere is this more evident than in Dakar, the vibrant capital city located at the westernmost point of Africa. As a hub for commerce, culture, and politics, Dakar represents both the promise and perils of rapid modernization. Within this dynamic environment emerges a critical professional figure: the</w:t>
      </w:r>
      <w:r>
        <w:t xml:space="preserve"> </w:t>
      </w:r>
      <w:r>
        <w:rPr>
          <w:bCs/>
          <w:b/>
        </w:rPr>
        <w:t xml:space="preserve">Dietitian</w:t>
      </w:r>
      <w:r>
        <w:t xml:space="preserve">. This reflection paper aims to explore the essential role that qualified dietitians play in addressing the dual burden of malnutrition—simultaneously grappling with undernutrition and rising rates of obesity—in Senegal, specifically within the metropolitan context of Dakar.</w:t>
      </w:r>
    </w:p>
    <w:p>
      <w:pPr>
        <w:pStyle w:val="BodyText"/>
      </w:pPr>
      <w:r>
        <w:t xml:space="preserve">The concept of a</w:t>
      </w:r>
      <w:r>
        <w:t xml:space="preserve"> </w:t>
      </w:r>
      <w:r>
        <w:rPr>
          <w:bCs/>
          <w:b/>
        </w:rPr>
        <w:t xml:space="preserve">Dietitian</w:t>
      </w:r>
      <w:r>
        <w:t xml:space="preserve"> </w:t>
      </w:r>
      <w:r>
        <w:t xml:space="preserve">is not merely about prescribing meal plans; it is about navigating complex cultural, economic, and physiological terrains. In Dakar, where traditional dietary habits are colliding with globalized food systems, the intervention of a skilled dietitian becomes a matter of public health necessity rather than individual luxury.</w:t>
      </w:r>
    </w:p>
    <w:bookmarkEnd w:id="20"/>
    <w:bookmarkStart w:id="21" w:name="X51d55e528f59eb1b971947686f60e53e7bd8c77"/>
    <w:p>
      <w:pPr>
        <w:pStyle w:val="Heading2"/>
      </w:pPr>
      <w:r>
        <w:t xml:space="preserve">II. The Dual Burden: Navigating Health Challenges in Senegal</w:t>
      </w:r>
    </w:p>
    <w:p>
      <w:pPr>
        <w:pStyle w:val="FirstParagraph"/>
      </w:pPr>
      <w:r>
        <w:t xml:space="preserve">To understand the value of a</w:t>
      </w:r>
      <w:r>
        <w:t xml:space="preserve"> </w:t>
      </w:r>
      <w:r>
        <w:rPr>
          <w:bCs/>
          <w:b/>
        </w:rPr>
        <w:t xml:space="preserve">Dietitian</w:t>
      </w:r>
      <w:r>
        <w:t xml:space="preserve">, one must first appreciate the specific health challenges facing Senegal. Historically, the nation has battled issues related to food insecurity and micronutrient deficiencies, particularly among children in rural areas. However, urban centers like Dakar are now witnessing an epidemiological transition. The consumption of high-calorie, nutrient-poor processed foods is increasing due to urbanization and changing lifestyles.</w:t>
      </w:r>
    </w:p>
    <w:p>
      <w:pPr>
        <w:pStyle w:val="BodyText"/>
      </w:pPr>
      <w:r>
        <w:t xml:space="preserve">This shift has led to a surge in non-communicable diseases (NCDs) such as diabetes, hypertension, and cardiovascular disease. These conditions are closely linked to poor dietary choices. Herein lies the critical role of the</w:t>
      </w:r>
      <w:r>
        <w:t xml:space="preserve"> </w:t>
      </w:r>
      <w:r>
        <w:rPr>
          <w:bCs/>
          <w:b/>
        </w:rPr>
        <w:t xml:space="preserve">Dietitian</w:t>
      </w:r>
      <w:r>
        <w:t xml:space="preserve">. Unlike general nutritionists who may offer broad advice, a professional dietitian is trained in medical nutrition therapy. In Dakar’s hospitals and clinics, they are indispensable for managing chronic conditions through precise dietary interventions that respect local food availability while ensuring nutritional adequacy.</w:t>
      </w:r>
    </w:p>
    <w:bookmarkEnd w:id="21"/>
    <w:bookmarkStart w:id="22" w:name="X19711835bf4432501732f641bd1aca8d7dd9dd8"/>
    <w:p>
      <w:pPr>
        <w:pStyle w:val="Heading2"/>
      </w:pPr>
      <w:r>
        <w:t xml:space="preserve">III. Cultural Competence and the Dakar Context</w:t>
      </w:r>
    </w:p>
    <w:p>
      <w:pPr>
        <w:pStyle w:val="FirstParagraph"/>
      </w:pPr>
      <w:r>
        <w:t xml:space="preserve">A successful public health strategy in Senegal cannot be imported wholesale from Western models. It must be rooted in the local context of Dakar. The traditional Senegalese diet, centered around staples like rice (Thieboudienne), millet, sorghum, and a variety of vegetables and legumes, is inherently nutritious. However, portion sizes have increased, and the ratio of meat to vegetables has shifted in urban settings.</w:t>
      </w:r>
    </w:p>
    <w:p>
      <w:pPr>
        <w:pStyle w:val="BodyText"/>
      </w:pPr>
      <w:r>
        <w:t xml:space="preserve">This is where the expertise of a</w:t>
      </w:r>
      <w:r>
        <w:t xml:space="preserve"> </w:t>
      </w:r>
      <w:r>
        <w:rPr>
          <w:bCs/>
          <w:b/>
        </w:rPr>
        <w:t xml:space="preserve">Dietitian</w:t>
      </w:r>
      <w:r>
        <w:t xml:space="preserve"> </w:t>
      </w:r>
      <w:r>
        <w:t xml:space="preserve">becomes vital. A dietitian working in Dakar must possess deep cultural competence. They must understand the social significance of communal eating, which is central to Senegalese culture. Dietary advice that ignores the social fabric will likely fail. Therefore, a dietitian in this region does not just count calories; they engage with families and communities to adapt traditional recipes to be healthier without stripping them of their cultural identity.</w:t>
      </w:r>
    </w:p>
    <w:p>
      <w:pPr>
        <w:pStyle w:val="BodyText"/>
      </w:pPr>
      <w:r>
        <w:t xml:space="preserve">For instance, promoting the use of less oil in cooking Thieboudienne or incorporating more local leafy greens (Mafé sauces) into daily meals requires a nuanced approach. The</w:t>
      </w:r>
      <w:r>
        <w:t xml:space="preserve"> </w:t>
      </w:r>
      <w:r>
        <w:rPr>
          <w:bCs/>
          <w:b/>
        </w:rPr>
        <w:t xml:space="preserve">Dietitian</w:t>
      </w:r>
      <w:r>
        <w:t xml:space="preserve"> </w:t>
      </w:r>
      <w:r>
        <w:t xml:space="preserve">acts as a bridge between medical science and culinary tradition, ensuring that health interventions are acceptable and sustainable for the people of Dakar.</w:t>
      </w:r>
    </w:p>
    <w:bookmarkEnd w:id="22"/>
    <w:bookmarkStart w:id="23" w:name="iv.-economic-realities-and-accessibility"/>
    <w:p>
      <w:pPr>
        <w:pStyle w:val="Heading2"/>
      </w:pPr>
      <w:r>
        <w:t xml:space="preserve">IV. Economic Realities and Accessibility</w:t>
      </w:r>
    </w:p>
    <w:p>
      <w:pPr>
        <w:pStyle w:val="FirstParagraph"/>
      </w:pPr>
      <w:r>
        <w:t xml:space="preserve">Economic factors play a significant role in dietary habits in Senegal. While Dakar is an urban center, income inequality is pronounced. Healthy food options can often be perceived as expensive or inaccessible to lower-income populations. A reflective look at the role of the</w:t>
      </w:r>
      <w:r>
        <w:t xml:space="preserve"> </w:t>
      </w:r>
      <w:r>
        <w:rPr>
          <w:bCs/>
          <w:b/>
        </w:rPr>
        <w:t xml:space="preserve">Dietitian</w:t>
      </w:r>
      <w:r>
        <w:t xml:space="preserve"> </w:t>
      </w:r>
      <w:r>
        <w:t xml:space="preserve">must include an analysis of economic feasibility.</w:t>
      </w:r>
    </w:p>
    <w:p>
      <w:pPr>
        <w:pStyle w:val="BodyText"/>
      </w:pPr>
      <w:r>
        <w:t xml:space="preserve">In Dakar, a dietitian must prioritize locally sourced, affordable ingredients such as dried fish (Thiof), peanuts (groundnuts), and seasonal fruits and vegetables. The cost of imported health foods is prohibitive for many. Therefore, the advice given by a dietitian must be economically pragmatic. This involves educating patients on how to stretch budgets while maintaining nutritional value, perhaps by highlighting the benefits of legumes as a protein source over more expensive meats.</w:t>
      </w:r>
    </w:p>
    <w:p>
      <w:pPr>
        <w:pStyle w:val="BodyText"/>
      </w:pPr>
      <w:r>
        <w:t xml:space="preserve">Furthermore, there is an opportunity for dietitians in Dakar to engage with local markets and farmers' cooperatives. By advocating for the availability of fresh produce in informal markets, which are the primary food sources for many residents, dietitians can influence the food environment directly. This systemic approach distinguishes a proactive</w:t>
      </w:r>
      <w:r>
        <w:t xml:space="preserve"> </w:t>
      </w:r>
      <w:r>
        <w:rPr>
          <w:bCs/>
          <w:b/>
        </w:rPr>
        <w:t xml:space="preserve">Dietitian</w:t>
      </w:r>
      <w:r>
        <w:t xml:space="preserve"> </w:t>
      </w:r>
      <w:r>
        <w:t xml:space="preserve">from a reactive one.</w:t>
      </w:r>
    </w:p>
    <w:bookmarkEnd w:id="23"/>
    <w:bookmarkStart w:id="24" w:name="v.-education-and-community-empowerment"/>
    <w:p>
      <w:pPr>
        <w:pStyle w:val="Heading2"/>
      </w:pPr>
      <w:r>
        <w:t xml:space="preserve">V. Education and Community Empowerment</w:t>
      </w:r>
    </w:p>
    <w:p>
      <w:pPr>
        <w:pStyle w:val="FirstParagraph"/>
      </w:pPr>
      <w:r>
        <w:t xml:space="preserve">Beyond clinical settings, the role of the dietitian extends to education and prevention. In Dakar, there is a pressing need for nutritional literacy among parents, school administrators, and policymakers. Misinformation regarding diet is rampant on social media and through unqualified influencers.</w:t>
      </w:r>
    </w:p>
    <w:p>
      <w:pPr>
        <w:pStyle w:val="BodyText"/>
      </w:pPr>
      <w:r>
        <w:t xml:space="preserve">A professional</w:t>
      </w:r>
      <w:r>
        <w:t xml:space="preserve"> </w:t>
      </w:r>
      <w:r>
        <w:rPr>
          <w:bCs/>
          <w:b/>
        </w:rPr>
        <w:t xml:space="preserve">Dietitian</w:t>
      </w:r>
      <w:r>
        <w:t xml:space="preserve"> </w:t>
      </w:r>
      <w:r>
        <w:t xml:space="preserve">serves as a trusted source of evidence-based information. They can lead workshops in schools to teach children about balanced meals using local ingredients. They can collaborate with religious leaders and community elders to disseminate health messages during gatherings. In Senegal, where oral tradition and community trust are paramount, the dietitian’s ability to communicate effectively within these social structures is crucial.</w:t>
      </w:r>
    </w:p>
    <w:p>
      <w:pPr>
        <w:pStyle w:val="BodyText"/>
      </w:pPr>
      <w:r>
        <w:t xml:space="preserve">Educational initiatives in Dakar should focus on early intervention. Teaching mothers about infant feeding practices that incorporate diverse local foods can prevent stunting and developmental issues before they occur. This preventive aspect of dietetics reduces the long-term burden on the healthcare system, making it a cost-effective strategy for national development.</w:t>
      </w:r>
    </w:p>
    <w:bookmarkEnd w:id="24"/>
    <w:bookmarkStart w:id="25" w:name="vi.-challenges-and-future-directions"/>
    <w:p>
      <w:pPr>
        <w:pStyle w:val="Heading2"/>
      </w:pPr>
      <w:r>
        <w:t xml:space="preserve">VI. Challenges and Future Directions</w:t>
      </w:r>
    </w:p>
    <w:p>
      <w:pPr>
        <w:pStyle w:val="FirstParagraph"/>
      </w:pPr>
      <w:r>
        <w:t xml:space="preserve">Despite the clear need, several challenges persist in Senegal regarding the formal recognition and integration of dietitians. The profession may lack standardized regulation in some areas, leading to confusion with other health providers. Additionally, there is often a gap between government policy on nutrition and its implementation at the local level in Dakar.</w:t>
      </w:r>
    </w:p>
    <w:p>
      <w:pPr>
        <w:pStyle w:val="BodyText"/>
      </w:pPr>
      <w:r>
        <w:t xml:space="preserve">To address these issues, collaboration is key. Dietitians must work closely with the Ministry of Health and NGOs to advocate for stronger regulatory frameworks. They must also contribute to research that highlights the specific dietary patterns of Senegalese populations. Data-driven insights will help tailor interventions more effectively.</w:t>
      </w:r>
    </w:p>
    <w:bookmarkEnd w:id="25"/>
    <w:bookmarkStart w:id="26" w:name="vii.-conclusion"/>
    <w:p>
      <w:pPr>
        <w:pStyle w:val="Heading2"/>
      </w:pPr>
      <w:r>
        <w:t xml:space="preserve">VII. Conclusion</w:t>
      </w:r>
    </w:p>
    <w:p>
      <w:pPr>
        <w:pStyle w:val="FirstParagraph"/>
      </w:pPr>
      <w:r>
        <w:t xml:space="preserve">In conclusion, the presence and active engagement of a qualified</w:t>
      </w:r>
      <w:r>
        <w:t xml:space="preserve"> </w:t>
      </w:r>
      <w:r>
        <w:rPr>
          <w:bCs/>
          <w:b/>
        </w:rPr>
        <w:t xml:space="preserve">Dietitian</w:t>
      </w:r>
      <w:r>
        <w:t xml:space="preserve"> </w:t>
      </w:r>
      <w:r>
        <w:t xml:space="preserve">in Dakar, Senegal, are not just beneficial but essential for the nation’s health future. They stand at the intersection of tradition and modernity, economics and science, individual health and community well-being. By addressing the dual burden of malnutrition through culturally sensitive, economically viable strategies, dietitians can drive significant improvements in public health.</w:t>
      </w:r>
    </w:p>
    <w:p>
      <w:pPr>
        <w:pStyle w:val="BodyText"/>
      </w:pPr>
      <w:r>
        <w:t xml:space="preserve">The story of nutrition in Dakar is still being written. It is a narrative that requires expertise, empathy, and innovation. As Senegal continues to develop its urban infrastructure and economy, the role of the dietitian will only grow in importance. They are not merely advisors on what to eat; they are architects of a healthier society in Senegal.</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a Dietitian in Senegal, Dakar</dc:title>
  <dc:creator/>
  <cp:keywords/>
  <dcterms:created xsi:type="dcterms:W3CDTF">2026-07-30T17:15:14Z</dcterms:created>
  <dcterms:modified xsi:type="dcterms:W3CDTF">2026-07-30T17:15:14Z</dcterms:modified>
</cp:coreProperties>
</file>

<file path=docProps/custom.xml><?xml version="1.0" encoding="utf-8"?>
<Properties xmlns="http://schemas.openxmlformats.org/officeDocument/2006/custom-properties" xmlns:vt="http://schemas.openxmlformats.org/officeDocument/2006/docPropsVTypes"/>
</file>