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5656fe0c387847c215851a197eb43351d6bd5db"/>
    <w:p>
      <w:pPr>
        <w:pStyle w:val="Heading1"/>
      </w:pPr>
      <w:r>
        <w:t xml:space="preserve">Reflection Paper: The Evolving Landscape of Nutrition in Vietnam Ho Chi Minh City</w:t>
      </w:r>
    </w:p>
    <w:p>
      <w:pPr>
        <w:pStyle w:val="FirstParagraph"/>
      </w:pPr>
      <w:r>
        <w:t xml:space="preserve">In recent years, the intersection of public health and culinary culture has become increasingly complex, particularly within rapidly developing urban centers. This reflection paper aims to explore the critical role of a</w:t>
      </w:r>
      <w:r>
        <w:t xml:space="preserve"> </w:t>
      </w:r>
      <w:r>
        <w:rPr>
          <w:bCs/>
          <w:b/>
        </w:rPr>
        <w:t xml:space="preserve">Dietitian</w:t>
      </w:r>
      <w:r>
        <w:t xml:space="preserve"> </w:t>
      </w:r>
      <w:r>
        <w:t xml:space="preserve">within the unique socioeconomic and cultural context of</w:t>
      </w:r>
      <w:r>
        <w:t xml:space="preserve"> </w:t>
      </w:r>
      <w:r>
        <w:rPr>
          <w:bCs/>
          <w:b/>
        </w:rPr>
        <w:t xml:space="preserve">Vietnam Ho Chi Minh City</w:t>
      </w:r>
      <w:r>
        <w:t xml:space="preserve">. As oneof Southeast Asia's most dynamic metropolises, Ho Chi Minh City presents a paradox: it is a hub of culinary excellence and traditional wellness practices, yet it simultaneously grapples with the rising tide of lifestyle-related diseases. Understanding this duality is essential for appreciating the modern necessity of professional dietary guidance in this region.</w:t>
      </w:r>
    </w:p>
    <w:bookmarkStart w:id="20" w:name="the-cultural-tapestry-and-dietary-habits"/>
    <w:p>
      <w:pPr>
        <w:pStyle w:val="Heading2"/>
      </w:pPr>
      <w:r>
        <w:t xml:space="preserve">The Cultural Tapestry and Dietary Habits</w:t>
      </w:r>
    </w:p>
    <w:p>
      <w:pPr>
        <w:pStyle w:val="FirstParagraph"/>
      </w:pPr>
      <w:r>
        <w:t xml:space="preserve">To understand why a</w:t>
      </w:r>
      <w:r>
        <w:t xml:space="preserve"> </w:t>
      </w:r>
      <w:r>
        <w:rPr>
          <w:bCs/>
          <w:b/>
        </w:rPr>
        <w:t xml:space="preserve">Dietitian</w:t>
      </w:r>
      <w:r>
        <w:t xml:space="preserve"> </w:t>
      </w:r>
      <w:r>
        <w:t xml:space="preserve">is needed, one must first appreciate the culinary heritage of</w:t>
      </w:r>
    </w:p>
    <w:p>
      <w:pPr>
        <w:pStyle w:val="BodyText"/>
      </w:pPr>
      <w:r>
        <w:t xml:space="preserve">Vietnam Ho Chi Minh City. The city’s food scene is world-renowned, characterized by fresh herbs, lean proteins like fish and poultry, and a heavy reliance on rice. Traditional dishes such as Pho (pho), Banh Mi (banh mi), and fresh spring rolls are often perceived as inherently healthy due to their low-fat cooking methods and high vegetable content. However, this perception can be misleading when viewed through the lens of modern nutritional science.</w:t>
      </w:r>
    </w:p>
    <w:p>
      <w:pPr>
        <w:pStyle w:val="BodyText"/>
      </w:pPr>
      <w:r>
        <w:t xml:space="preserve">The traditional diet in</w:t>
      </w:r>
      <w:r>
        <w:t xml:space="preserve"> </w:t>
      </w:r>
      <w:r>
        <w:rPr>
          <w:bCs/>
          <w:b/>
        </w:rPr>
        <w:t xml:space="preserve">Vietnam Ho Chi Minh City</w:t>
      </w:r>
      <w:r>
        <w:t xml:space="preserve"> </w:t>
      </w:r>
      <w:r>
        <w:t xml:space="preserve">is undergoing a significant transformation. With rapid urbanization and globalization, there has been an influx of processed foods, sugary beverages, and fast-food chains. The convenience culture prevalent in a bustling city like Ho Chi Minh often leads to the substitution of home-cooked meals with high-calorie street food or delivery services that may be rich in sodium, sugar, and unhealthy fats. For instance while a bowl of Pho can be nutritious if prepared with lean meat and plenty vegetables excessive consumption of broth highin sodium or accompanying it with large portions of rice noodles can contribute to health issues such as hypertension and obesity.</w:t>
      </w:r>
    </w:p>
    <w:bookmarkEnd w:id="20"/>
    <w:bookmarkStart w:id="21" w:name="the-burden-of-non-communicable-diseases"/>
    <w:p>
      <w:pPr>
        <w:pStyle w:val="Heading2"/>
      </w:pPr>
      <w:r>
        <w:t xml:space="preserve">The Burden of Non-Communicable Diseases</w:t>
      </w:r>
    </w:p>
    <w:p>
      <w:pPr>
        <w:pStyle w:val="FirstParagraph"/>
      </w:pPr>
      <w:r>
        <w:t xml:space="preserve">Oneof the most pressing reasons for the increased demand for a</w:t>
      </w:r>
      <w:r>
        <w:t xml:space="preserve"> </w:t>
      </w:r>
      <w:r>
        <w:rPr>
          <w:bCs/>
          <w:b/>
        </w:rPr>
        <w:t xml:space="preserve">Dietitian</w:t>
      </w:r>
      <w:r>
        <w:t xml:space="preserve"> </w:t>
      </w:r>
      <w:r>
        <w:t xml:space="preserve">in</w:t>
      </w:r>
      <w:r>
        <w:t xml:space="preserve"> </w:t>
      </w:r>
      <w:r>
        <w:rPr>
          <w:bCs/>
          <w:b/>
        </w:rPr>
        <w:t xml:space="preserve">Vietnam Ho Chi Minh City</w:t>
      </w:r>
      <w:r>
        <w:t xml:space="preserve"> </w:t>
      </w:r>
      <w:r>
        <w:t xml:space="preserve">is the epidemiological transition. The city, like many developing nations, is experiencing a double burden of disease: it still contends with infectious diseases while simultaneously facing an epidemic of non-communicable diseases (NCDs). Diabetes mellitus and cardiovascular diseases are on the rise in</w:t>
      </w:r>
      <w:r>
        <w:t xml:space="preserve"> </w:t>
      </w:r>
      <w:r>
        <w:rPr>
          <w:bCs/>
          <w:b/>
        </w:rPr>
        <w:t xml:space="preserve">Vietnam Ho Chi Minh City</w:t>
      </w:r>
      <w:r>
        <w:t xml:space="preserve">, largely driven by sedentary lifestyles and poor dietary choices.</w:t>
      </w:r>
    </w:p>
    <w:p>
      <w:pPr>
        <w:pStyle w:val="BodyText"/>
      </w:pPr>
      <w:r>
        <w:t xml:space="preserve">According to various health studies, Vietnam has seen a sharp increase in diabetes prevalence over the last two decades. This is not merely a genetic predisposition but is heavily influenced by environmental factors. In this context, the role of a</w:t>
      </w:r>
      <w:r>
        <w:t xml:space="preserve"> </w:t>
      </w:r>
      <w:r>
        <w:rPr>
          <w:bCs/>
          <w:b/>
        </w:rPr>
        <w:t xml:space="preserve">Dietitian</w:t>
      </w:r>
      <w:r>
        <w:t xml:space="preserve"> </w:t>
      </w:r>
      <w:r>
        <w:t xml:space="preserve">becomes pivotal. They are not just meal planners; they are educators who help patients understand how to manage their blood sugar levels through carbohydrate counting and portion control without abandoning the foods they love. For example a</w:t>
      </w:r>
      <w:r>
        <w:t xml:space="preserve"> </w:t>
      </w:r>
      <w:r>
        <w:rPr>
          <w:bCs/>
          <w:b/>
        </w:rPr>
        <w:t xml:space="preserve">Dietitian</w:t>
      </w:r>
      <w:r>
        <w:t xml:space="preserve"> </w:t>
      </w:r>
      <w:r>
        <w:t xml:space="preserve">might advise a diabetic patient in Ho Chi Minh City on how to enjoy Banh Mi by choosing whole-grain bread, increasing vegetable intake, and reducing sugary condiments.</w:t>
      </w:r>
    </w:p>
    <w:bookmarkEnd w:id="21"/>
    <w:bookmarkStart w:id="22" w:name="bridging-tradition-and-modern-science"/>
    <w:p>
      <w:pPr>
        <w:pStyle w:val="Heading2"/>
      </w:pPr>
      <w:r>
        <w:t xml:space="preserve">Bridging Tradition and Modern Science</w:t>
      </w:r>
    </w:p>
    <w:p>
      <w:pPr>
        <w:pStyle w:val="FirstParagraph"/>
      </w:pPr>
      <w:r>
        <w:t xml:space="preserve">A significant challenge for any</w:t>
      </w:r>
      <w:r>
        <w:t xml:space="preserve"> </w:t>
      </w:r>
      <w:r>
        <w:rPr>
          <w:bCs/>
          <w:b/>
        </w:rPr>
        <w:t xml:space="preserve">Dietitian</w:t>
      </w:r>
      <w:r>
        <w:t xml:space="preserve"> </w:t>
      </w:r>
      <w:r>
        <w:t xml:space="preserve">working in</w:t>
      </w:r>
    </w:p>
    <w:p>
      <w:pPr>
        <w:pStyle w:val="BodyText"/>
      </w:pPr>
      <w:r>
        <w:t xml:space="preserve">Vietnam Ho Chi Minh City is balancing respect for traditional food practices with evidence-based nutritional advice. Vietnamese culture places a high value on family meals and communal eating. Food is often used as a expression of love and hospitality, making it difficult for individuals to refuse second helpings or rich dishes even when advised against them.</w:t>
      </w:r>
    </w:p>
    <w:p>
      <w:pPr>
        <w:pStyle w:val="BodyText"/>
      </w:pPr>
      <w:r>
        <w:t xml:space="preserve">Therefore, a</w:t>
      </w:r>
      <w:r>
        <w:t xml:space="preserve"> </w:t>
      </w:r>
      <w:r>
        <w:rPr>
          <w:bCs/>
          <w:b/>
        </w:rPr>
        <w:t xml:space="preserve">Dietitian</w:t>
      </w:r>
      <w:r>
        <w:t xml:space="preserve"> </w:t>
      </w:r>
      <w:r>
        <w:t xml:space="preserve">must possess strong cultural competence. They cannot simply impose Western dietary guidelines that may seem alien or restrictive. Instead, they must adapt recommendations to fit the local palate and lifestyle. For instance suggesting complete elimination of rice is often impractical and culturally insensitive in</w:t>
      </w:r>
    </w:p>
    <w:p>
      <w:pPr>
        <w:pStyle w:val="BodyText"/>
      </w:pPr>
      <w:r>
        <w:t xml:space="preserve">Vietnam Ho Chi Minh City. A more effective approach might involve recommending brown rice over white rice or suggesting smaller portions of rice paired with larger volumes of vegetables.</w:t>
      </w:r>
    </w:p>
    <w:p>
      <w:pPr>
        <w:pStyle w:val="BodyText"/>
      </w:pPr>
      <w:r>
        <w:t xml:space="preserve">Furthermore the concept of "hot" and "cold" foods, deeply rooted in Traditional Vietnamese Medicine, is prevalent. A</w:t>
      </w:r>
      <w:r>
        <w:t xml:space="preserve"> </w:t>
      </w:r>
      <w:r>
        <w:rPr>
          <w:bCs/>
          <w:b/>
        </w:rPr>
        <w:t xml:space="preserve">Dietitian</w:t>
      </w:r>
      <w:r>
        <w:t xml:space="preserve"> </w:t>
      </w:r>
      <w:r>
        <w:t xml:space="preserve">must navigate these beliefs carefully. Dismissing them outright can lead to resistance from patients who trust their traditional healers. Instead a professional</w:t>
      </w:r>
      <w:r>
        <w:t xml:space="preserve"> </w:t>
      </w:r>
      <w:r>
        <w:rPr>
          <w:bCs/>
          <w:b/>
        </w:rPr>
        <w:t xml:space="preserve">Dietitian</w:t>
      </w:r>
      <w:r>
        <w:t xml:space="preserve"> </w:t>
      </w:r>
      <w:r>
        <w:t xml:space="preserve">in</w:t>
      </w:r>
    </w:p>
    <w:p>
      <w:pPr>
        <w:pStyle w:val="BodyText"/>
      </w:pPr>
      <w:r>
        <w:t xml:space="preserve">Vietnam Ho Chi Minh City should integrate scientific nutritional data with an understanding of these cultural frameworks, perhaps explaining how certain "hot" ingredients can be balanced with cooling vegetables to maintain both health and traditional harmony.</w:t>
      </w:r>
    </w:p>
    <w:bookmarkEnd w:id="22"/>
    <w:bookmarkStart w:id="23" w:name="the-professional-gap-and-future-outlook"/>
    <w:p>
      <w:pPr>
        <w:pStyle w:val="Heading2"/>
      </w:pPr>
      <w:r>
        <w:t xml:space="preserve">The Professional Gap and Future Outlook</w:t>
      </w:r>
    </w:p>
    <w:p>
      <w:pPr>
        <w:pStyle w:val="FirstParagraph"/>
      </w:pPr>
      <w:r>
        <w:t xml:space="preserve">Despite the clear need, the profession of</w:t>
      </w:r>
      <w:r>
        <w:t xml:space="preserve"> </w:t>
      </w:r>
      <w:r>
        <w:rPr>
          <w:bCs/>
          <w:b/>
        </w:rPr>
        <w:t xml:space="preserve">Dietitian</w:t>
      </w:r>
      <w:r>
        <w:t xml:space="preserve"> </w:t>
      </w:r>
      <w:r>
        <w:t xml:space="preserve">is still gaining recognition in</w:t>
      </w:r>
    </w:p>
    <w:p>
      <w:pPr>
        <w:pStyle w:val="BodyText"/>
      </w:pPr>
      <w:r>
        <w:t xml:space="preserve">Vietnam Ho Chi Minh City. While hospitals are beginning to employ clinical dietitians many people still turn to internet blogs or unqualified nutritionists for advice. This lack of standardized regulation can lead misinformation being spread about fad diets or miracle cures that do not work.</w:t>
      </w:r>
    </w:p>
    <w:p>
      <w:pPr>
        <w:pStyle w:val="BodyText"/>
      </w:pPr>
      <w:r>
        <w:t xml:space="preserve">There is a pressing need for more advocacy and education regarding the value of certified</w:t>
      </w:r>
      <w:r>
        <w:t xml:space="preserve"> </w:t>
      </w:r>
      <w:r>
        <w:rPr>
          <w:bCs/>
          <w:b/>
        </w:rPr>
        <w:t xml:space="preserve">Dietitian</w:t>
      </w:r>
      <w:r>
        <w:t xml:space="preserve"> </w:t>
      </w:r>
      <w:r>
        <w:t xml:space="preserve">services in</w:t>
      </w:r>
    </w:p>
    <w:p>
      <w:pPr>
        <w:pStyle w:val="BodyText"/>
      </w:pPr>
      <w:r>
        <w:t xml:space="preserve">Vietnam Ho Chi Minh City. Healthcare providers, schools, and workplaces must recognize that preventive care through nutrition is cost-effective compared to treating chronic diseases. Corporate wellness programs in the business district of District 1 or District 7 could benefit immensely from on-site dietary counseling to help employees manage stress-related eating.</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Dietitian</w:t>
      </w:r>
      <w:r>
        <w:t xml:space="preserve"> </w:t>
      </w:r>
      <w:r>
        <w:t xml:space="preserve">in</w:t>
      </w:r>
    </w:p>
    <w:p>
      <w:pPr>
        <w:pStyle w:val="BodyText"/>
      </w:pPr>
      <w:r>
        <w:t xml:space="preserve">Vietnam Ho Chi Minh City is multifaceted and increasingly vital. It requires a blend of scientific expertise, cultural sensitivity, and educational prowess. As the city continues to grow economically so too does its population's exposure to dietary risks associated with modernization.</w:t>
      </w:r>
    </w:p>
    <w:p>
      <w:pPr>
        <w:pStyle w:val="BodyText"/>
      </w:pPr>
      <w:r>
        <w:t xml:space="preserve">The</w:t>
      </w:r>
      <w:r>
        <w:t xml:space="preserve"> </w:t>
      </w:r>
      <w:r>
        <w:rPr>
          <w:bCs/>
          <w:b/>
        </w:rPr>
        <w:t xml:space="preserve">Dietitian</w:t>
      </w:r>
      <w:r>
        <w:t xml:space="preserve"> </w:t>
      </w:r>
      <w:r>
        <w:t xml:space="preserve">serves as a bridge between the rich culinary heritage of Vietnam and the demands of modern health science. They help residents navigate a complex food environment, empowering them to make informed choices that prevent disease while preserving cultural identity. As awareness grows, it is hoped that the profession will gain greater prominence in</w:t>
      </w:r>
    </w:p>
    <w:p>
      <w:pPr>
        <w:pStyle w:val="BodyText"/>
      </w:pPr>
      <w:r>
        <w:t xml:space="preserve">Vietnam Ho Chi Minh City, leading to a healthier future for all its citizens.</w:t>
      </w:r>
    </w:p>
    <w:p>
      <w:pPr>
        <w:pStyle w:val="BodyText"/>
      </w:pPr>
      <w:r>
        <w:rPr>
          <w:bCs/>
          <w:b/>
        </w:rPr>
        <w:t xml:space="preserve">Summary of Key Points:</w:t>
      </w:r>
    </w:p>
    <w:p>
      <w:pPr>
        <w:numPr>
          <w:ilvl w:val="0"/>
          <w:numId w:val="1001"/>
        </w:numPr>
        <w:pStyle w:val="Compact"/>
      </w:pPr>
      <w:r>
        <w:t xml:space="preserve">The diet in Vietnam Ho Chi Minh City is evolving from traditional herbs and lean meats to more processed and sugary options.</w:t>
      </w:r>
    </w:p>
    <w:p>
      <w:pPr>
        <w:numPr>
          <w:ilvl w:val="0"/>
          <w:numId w:val="1001"/>
        </w:numPr>
        <w:pStyle w:val="Compact"/>
      </w:pPr>
      <w:r>
        <w:t xml:space="preserve">Rise in non-communicable diseases like diabetes necessitates professional dietary intervention.</w:t>
      </w:r>
    </w:p>
    <w:p>
      <w:pPr>
        <w:numPr>
          <w:ilvl w:val="0"/>
          <w:numId w:val="1001"/>
        </w:numPr>
        <w:pStyle w:val="Compact"/>
      </w:pPr>
      <w:r>
        <w:t xml:space="preserve">Dietitians must balance scientific advice with cultural respect for traditional foods and beliefs.</w:t>
      </w:r>
    </w:p>
    <w:p>
      <w:pPr>
        <w:numPr>
          <w:ilvl w:val="0"/>
          <w:numId w:val="1001"/>
        </w:numPr>
        <w:pStyle w:val="Compact"/>
      </w:pPr>
      <w:r>
        <w:t xml:space="preserve">There is a growing need for advocacy to establish the</w:t>
      </w:r>
      <w:r>
        <w:t xml:space="preserve"> </w:t>
      </w:r>
      <w:r>
        <w:rPr>
          <w:bCs/>
          <w:b/>
        </w:rPr>
        <w:t xml:space="preserve">Dietitian</w:t>
      </w:r>
      <w:r>
        <w:t xml:space="preserve"> </w:t>
      </w:r>
      <w:r>
        <w:t xml:space="preserve">as a trusted healthcare professional in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Vietnam Ho Chi Minh City</dc:title>
  <dc:creator/>
  <dc:language>en</dc:language>
  <cp:keywords/>
  <dcterms:created xsi:type="dcterms:W3CDTF">2026-07-30T05:38:03Z</dcterms:created>
  <dcterms:modified xsi:type="dcterms:W3CDTF">2026-07-30T05:38:03Z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