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Written in Reflection Paper format regarding the role of a Diplomat in France, Marseille.</w:t>
      </w:r>
    </w:p>
    <w:bookmarkStart w:id="25" w:name="X73e0919980ee956f1bb55280105a92d1c838e83"/>
    <w:p>
      <w:pPr>
        <w:pStyle w:val="Heading1"/>
      </w:pPr>
      <w:r>
        <w:t xml:space="preserve">A Confluence of Cultures and Commerce: A Diplomat's Perspective on Marseille</w:t>
      </w:r>
    </w:p>
    <w:p>
      <w:pPr>
        <w:pStyle w:val="FirstParagraph"/>
      </w:pPr>
      <w:r>
        <w:rPr>
          <w:bCs/>
          <w:b/>
        </w:rPr>
        <w:t xml:space="preserve">Abstract:</w:t>
      </w:r>
      <w:r>
        <w:t xml:space="preserve"> </w:t>
      </w:r>
      <w:r>
        <w:t xml:space="preserve">This reflection paper explores the multifaceted responsibilities and personal insights gained from serving as a</w:t>
      </w:r>
      <w:r>
        <w:t xml:space="preserve"> </w:t>
      </w:r>
      <w:r>
        <w:rPr>
          <w:bCs/>
          <w:b/>
        </w:rPr>
        <w:t xml:space="preserve">Diplomat</w:t>
      </w:r>
      <w:r>
        <w:t xml:space="preserve"> </w:t>
      </w:r>
      <w:r>
        <w:t xml:space="preserve">stationed in the vibrant city of</w:t>
      </w:r>
      <w:r>
        <w:t xml:space="preserve"> </w:t>
      </w:r>
      <w:r>
        <w:rPr>
          <w:bCs/>
          <w:b/>
        </w:rPr>
        <w:t xml:space="preserve">Marseille, France</w:t>
      </w:r>
      <w:r>
        <w:t xml:space="preserve">. By analyzing the unique geopolitical, cultural, and economic dynamics of this historic port city, this document highlights how effective diplomacy transcends traditional statecraft to become a practice of cultural immersion and community building. The interplay between local identity and international relations is examined to demonstrate why Marseille serves as a critical microcosm for understanding modern diplomatic challenges.</w:t>
      </w:r>
    </w:p>
    <w:bookmarkStart w:id="20" w:name="Xace11b83592ebeec48e1185e09f885db55b43c9"/>
    <w:p>
      <w:pPr>
        <w:pStyle w:val="Heading2"/>
      </w:pPr>
      <w:r>
        <w:t xml:space="preserve">Introduction: The Gateway to the Mediterranean</w:t>
      </w:r>
    </w:p>
    <w:p>
      <w:pPr>
        <w:pStyle w:val="FirstParagraph"/>
      </w:pPr>
      <w:r>
        <w:t xml:space="preserve">The assignment as a</w:t>
      </w:r>
      <w:r>
        <w:t xml:space="preserve"> </w:t>
      </w:r>
      <w:r>
        <w:rPr>
          <w:bCs/>
          <w:b/>
        </w:rPr>
        <w:t xml:space="preserve">Diplomat</w:t>
      </w:r>
      <w:r>
        <w:t xml:space="preserve"> </w:t>
      </w:r>
      <w:r>
        <w:t xml:space="preserve">in</w:t>
      </w:r>
      <w:r>
        <w:t xml:space="preserve"> </w:t>
      </w:r>
      <w:r>
        <w:rPr>
          <w:bCs/>
          <w:b/>
        </w:rPr>
        <w:t xml:space="preserve">Marseille, France</w:t>
      </w:r>
      <w:r>
        <w:t xml:space="preserve">, represents far more than a standard posting within the foreign service. It is an immersion into one of the oldest and most culturally complex urban centers in Europe. To understand diplomacy in this context, one must first appreciate that Marseille is not merely a French city; it is a Mediterranean hub where East meets West, where history collides with modernity, and where local identity fiercely coexists with global connectivity. For any</w:t>
      </w:r>
      <w:r>
        <w:t xml:space="preserve"> </w:t>
      </w:r>
      <w:r>
        <w:rPr>
          <w:bCs/>
          <w:b/>
        </w:rPr>
        <w:t xml:space="preserve">Diplomat</w:t>
      </w:r>
      <w:r>
        <w:t xml:space="preserve">, the primary task is to navigate these layered identities while fostering bilateral cooperation. This reflection paper serves as an examination of how such navigation occurs when the stakes involve economic partnership, cultural exchange, and security in a region that is both a gateway to Africa and the Middle East and an integral part of the European Union.</w:t>
      </w:r>
    </w:p>
    <w:bookmarkEnd w:id="20"/>
    <w:bookmarkStart w:id="21" w:name="the-cultural-tapestry-beyond-stereotypes"/>
    <w:p>
      <w:pPr>
        <w:pStyle w:val="Heading2"/>
      </w:pPr>
      <w:r>
        <w:t xml:space="preserve">The Cultural Tapestry: Beyond Stereotypes</w:t>
      </w:r>
    </w:p>
    <w:p>
      <w:pPr>
        <w:pStyle w:val="FirstParagraph"/>
      </w:pPr>
      <w:r>
        <w:t xml:space="preserve">Upon arriving in</w:t>
      </w:r>
      <w:r>
        <w:t xml:space="preserve"> </w:t>
      </w:r>
      <w:r>
        <w:rPr>
          <w:bCs/>
          <w:b/>
        </w:rPr>
        <w:t xml:space="preserve">Marseille</w:t>
      </w:r>
      <w:r>
        <w:t xml:space="preserve">, a</w:t>
      </w:r>
      <w:r>
        <w:t xml:space="preserve"> </w:t>
      </w:r>
      <w:r>
        <w:rPr>
          <w:bCs/>
          <w:b/>
        </w:rPr>
        <w:t xml:space="preserve">Diplomat</w:t>
      </w:r>
      <w:r>
        <w:t xml:space="preserve"> </w:t>
      </w:r>
      <w:r>
        <w:t xml:space="preserve">quickly realizes that traditional diplomatic protocols must be adapted to fit the local rhythm. The city is renowned for its "Mediterranean time"—a concept where punctuality is flexible and relationships are prioritized over strict schedules. For a foreign representative, this requires a shift in mindset from transactional efficiency to relational depth. A successful</w:t>
      </w:r>
      <w:r>
        <w:t xml:space="preserve"> </w:t>
      </w:r>
      <w:r>
        <w:rPr>
          <w:bCs/>
          <w:b/>
        </w:rPr>
        <w:t xml:space="preserve">Diplomat</w:t>
      </w:r>
      <w:r>
        <w:t xml:space="preserve"> </w:t>
      </w:r>
      <w:r>
        <w:t xml:space="preserve">does not view this as inefficiency but as an invitation to build genuine trust.</w:t>
      </w:r>
    </w:p>
    <w:p>
      <w:pPr>
        <w:pStyle w:val="BodyText"/>
      </w:pPr>
      <w:r>
        <w:t xml:space="preserve">The cultural diversity of Marseille is perhaps its most defining characteristic. As a city with deep roots in North African, Italian, and Lebanese communities, the social fabric is intricate. A</w:t>
      </w:r>
      <w:r>
        <w:t xml:space="preserve"> </w:t>
      </w:r>
      <w:r>
        <w:rPr>
          <w:bCs/>
          <w:b/>
        </w:rPr>
        <w:t xml:space="preserve">Diplomat</w:t>
      </w:r>
      <w:r>
        <w:t xml:space="preserve"> </w:t>
      </w:r>
      <w:r>
        <w:t xml:space="preserve">must possess high cultural intelligence (CQ) to navigate these nuances effectively. Engaging with local community leaders, understanding the sensitivities surrounding immigration and integration policies in</w:t>
      </w:r>
      <w:r>
        <w:t xml:space="preserve"> </w:t>
      </w:r>
      <w:r>
        <w:rPr>
          <w:bCs/>
          <w:b/>
        </w:rPr>
        <w:t xml:space="preserve">France</w:t>
      </w:r>
      <w:r>
        <w:t xml:space="preserve">, and appreciating the artistic renaissance that has transformed neighborhoods like Le Panier are essential skills. The reflection here is clear: diplomacy in</w:t>
      </w:r>
      <w:r>
        <w:t xml:space="preserve"> </w:t>
      </w:r>
      <w:r>
        <w:rPr>
          <w:bCs/>
          <w:b/>
        </w:rPr>
        <w:t xml:space="preserve">Marseille</w:t>
      </w:r>
      <w:r>
        <w:t xml:space="preserve"> </w:t>
      </w:r>
      <w:r>
        <w:t xml:space="preserve">is not conducted solely in embassies but on street corners, in local cafés, and during community festivals. The ability to listen and learn from these micro-interactions allows the</w:t>
      </w:r>
    </w:p>
    <w:p>
      <w:pPr>
        <w:pStyle w:val="BodyText"/>
      </w:pPr>
      <w:r>
        <w:t xml:space="preserve">Diplomat to represent their home country with authenticity rather than aloofness.</w:t>
      </w:r>
    </w:p>
    <w:bookmarkEnd w:id="21"/>
    <w:bookmarkStart w:id="22" w:name="X2d55ac569848f88866fbca7d279cae8b13cb0a6"/>
    <w:p>
      <w:pPr>
        <w:pStyle w:val="Heading2"/>
      </w:pPr>
      <w:r>
        <w:t xml:space="preserve">Economic Diplomacy: The Port as a Strategic Asset</w:t>
      </w:r>
    </w:p>
    <w:p>
      <w:pPr>
        <w:pStyle w:val="FirstParagraph"/>
      </w:pPr>
      <w:r>
        <w:t xml:space="preserve">Marseille is home to one of the largest natural harbors in the Mediterranean. For a</w:t>
      </w:r>
      <w:r>
        <w:t xml:space="preserve"> </w:t>
      </w:r>
      <w:r>
        <w:rPr>
          <w:bCs/>
          <w:b/>
        </w:rPr>
        <w:t xml:space="preserve">Diplomat</w:t>
      </w:r>
      <w:r>
        <w:t xml:space="preserve">, this geographical reality translates into significant economic opportunities. The port is not just a logistical node; it is a symbol of trade, resilience, and global connection. A key aspect of my role as a</w:t>
      </w:r>
      <w:r>
        <w:t xml:space="preserve"> </w:t>
      </w:r>
      <w:r>
        <w:rPr>
          <w:bCs/>
          <w:b/>
        </w:rPr>
        <w:t xml:space="preserve">Diplomat</w:t>
      </w:r>
      <w:r>
        <w:t xml:space="preserve"> </w:t>
      </w:r>
      <w:r>
        <w:t xml:space="preserve">has been to leverage these connections for mutual benefit. This involves facilitating business delegations, supporting bilateral trade agreements that reduce barriers for local SMEs (Small and Medium-sized Enterprises), and promoting investment in sustainable port technologies.</w:t>
      </w:r>
    </w:p>
    <w:p>
      <w:pPr>
        <w:pStyle w:val="BodyText"/>
      </w:pPr>
      <w:r>
        <w:t xml:space="preserve">However, economic diplomacy in</w:t>
      </w:r>
      <w:r>
        <w:t xml:space="preserve"> </w:t>
      </w:r>
      <w:r>
        <w:rPr>
          <w:bCs/>
          <w:b/>
        </w:rPr>
        <w:t xml:space="preserve">Marseille</w:t>
      </w:r>
      <w:r>
        <w:t xml:space="preserve"> </w:t>
      </w:r>
      <w:r>
        <w:t xml:space="preserve">also requires a commitment to sustainability. The Mediterranean basin is increasingly vulnerable to climate change. A forward-thinking</w:t>
      </w:r>
      <w:r>
        <w:t xml:space="preserve"> </w:t>
      </w:r>
      <w:r>
        <w:rPr>
          <w:bCs/>
          <w:b/>
        </w:rPr>
        <w:t xml:space="preserve">Diplomat</w:t>
      </w:r>
      <w:r>
        <w:t xml:space="preserve"> </w:t>
      </w:r>
      <w:r>
        <w:t xml:space="preserve">must advocate for green initiatives that align with France’s national environmental goals while supporting the local economy’s transition. This might involve partnering with local universities on research into marine conservation or promoting clean energy solutions in industrial zones. The reflection here underscores that modern diplomacy is inextricably linked to sustainable development; a</w:t>
      </w:r>
      <w:r>
        <w:t xml:space="preserve"> </w:t>
      </w:r>
      <w:r>
        <w:rPr>
          <w:bCs/>
          <w:b/>
        </w:rPr>
        <w:t xml:space="preserve">Diplomat</w:t>
      </w:r>
      <w:r>
        <w:t xml:space="preserve"> </w:t>
      </w:r>
      <w:r>
        <w:t xml:space="preserve">who ignores ecological concerns risks alienating both local stakeholders and the broader international community.</w:t>
      </w:r>
    </w:p>
    <w:bookmarkEnd w:id="22"/>
    <w:bookmarkStart w:id="23" w:name="Xb7cf83fb21f45964dd01055432b93395634ad31"/>
    <w:p>
      <w:pPr>
        <w:pStyle w:val="Heading2"/>
      </w:pPr>
      <w:r>
        <w:t xml:space="preserve">Security and Stability: Navigating Regional Complexities</w:t>
      </w:r>
    </w:p>
    <w:p>
      <w:pPr>
        <w:pStyle w:val="FirstParagraph"/>
      </w:pPr>
      <w:r>
        <w:t xml:space="preserve">The geopolitical position of</w:t>
      </w:r>
      <w:r>
        <w:t xml:space="preserve"> </w:t>
      </w:r>
      <w:r>
        <w:rPr>
          <w:bCs/>
          <w:b/>
        </w:rPr>
        <w:t xml:space="preserve">Marseille, France</w:t>
      </w:r>
      <w:r>
        <w:t xml:space="preserve">, places it at the periphery of several critical security domains. Proximity to North Africa and the Middle East means that issues such as migration, counter-terrorism, and regional instability have direct implications for local law enforcement and social cohesion. A</w:t>
      </w:r>
      <w:r>
        <w:t xml:space="preserve"> </w:t>
      </w:r>
      <w:r>
        <w:rPr>
          <w:bCs/>
          <w:b/>
        </w:rPr>
        <w:t xml:space="preserve">Diplomat</w:t>
      </w:r>
      <w:r>
        <w:t xml:space="preserve"> </w:t>
      </w:r>
      <w:r>
        <w:t xml:space="preserve">must operate with a keen awareness of these challenges without succumbing to alarmism.</w:t>
      </w:r>
    </w:p>
    <w:p>
      <w:pPr>
        <w:pStyle w:val="BodyText"/>
      </w:pPr>
      <w:r>
        <w:t xml:space="preserve">In this capacity, cooperation with French authorities is paramount. This involves sharing intelligence where appropriate, supporting integration programs that mitigate social unrest, and fostering dialogue between different cultural groups within the city. The</w:t>
      </w:r>
      <w:r>
        <w:t xml:space="preserve"> </w:t>
      </w:r>
      <w:r>
        <w:rPr>
          <w:bCs/>
          <w:b/>
        </w:rPr>
        <w:t xml:space="preserve">Diplomat</w:t>
      </w:r>
      <w:r>
        <w:t xml:space="preserve"> </w:t>
      </w:r>
      <w:r>
        <w:t xml:space="preserve">acts as a bridge, ensuring that external geopolitical tensions do not destabilize the local community. This requires delicate negotiation skills and a deep understanding of both national security frameworks and local civil society dynamics. It is a reminder that diplomacy is also about prevention—working to stabilize regions before crises erupt, thereby protecting the peace and prosperity of</w:t>
      </w:r>
      <w:r>
        <w:t xml:space="preserve"> </w:t>
      </w:r>
      <w:r>
        <w:rPr>
          <w:bCs/>
          <w:b/>
        </w:rPr>
        <w:t xml:space="preserve">Marseille</w:t>
      </w:r>
      <w:r>
        <w:t xml:space="preserve">.</w:t>
      </w:r>
    </w:p>
    <w:bookmarkEnd w:id="23"/>
    <w:bookmarkStart w:id="24" w:name="X43373c5a0328a4374169835e368a83636aeb013"/>
    <w:p>
      <w:pPr>
        <w:pStyle w:val="Heading2"/>
      </w:pPr>
      <w:r>
        <w:t xml:space="preserve">Conclusion: The Human Element of Statecraft</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Marseille, France</w:t>
      </w:r>
      <w:r>
        <w:t xml:space="preserve">, has been an educational journey that redefined my understanding of international relations. It has demonstrated that diplomacy is not confined to high-level summits or signed treaties. Instead, it is found in the everyday interactions between people from different backgrounds striving for mutual understanding and cooperation.</w:t>
      </w:r>
    </w:p>
    <w:p>
      <w:pPr>
        <w:pStyle w:val="BodyText"/>
      </w:pPr>
      <w:r>
        <w:t xml:space="preserve">The city of</w:t>
      </w:r>
      <w:r>
        <w:t xml:space="preserve"> </w:t>
      </w:r>
      <w:r>
        <w:rPr>
          <w:bCs/>
          <w:b/>
        </w:rPr>
        <w:t xml:space="preserve">Marseille</w:t>
      </w:r>
      <w:r>
        <w:t xml:space="preserve"> </w:t>
      </w:r>
      <w:r>
        <w:t xml:space="preserve">teaches resilience, adaptability, and the power of cultural dialogue. It challenges a</w:t>
      </w:r>
      <w:r>
        <w:t xml:space="preserve"> </w:t>
      </w:r>
      <w:r>
        <w:rPr>
          <w:bCs/>
          <w:b/>
        </w:rPr>
        <w:t xml:space="preserve">Diplomat</w:t>
      </w:r>
      <w:r>
        <w:t xml:space="preserve"> </w:t>
      </w:r>
      <w:r>
        <w:t xml:space="preserve">to be more than a representative; it demands that one become a participant in the local fabric. By embracing the complexities of this historic port city—its economic potential, its cultural richness, and its security challenges—a</w:t>
      </w:r>
      <w:r>
        <w:t xml:space="preserve"> </w:t>
      </w:r>
      <w:r>
        <w:rPr>
          <w:bCs/>
          <w:b/>
        </w:rPr>
        <w:t xml:space="preserve">Diplomat</w:t>
      </w:r>
      <w:r>
        <w:t xml:space="preserve"> </w:t>
      </w:r>
      <w:r>
        <w:t xml:space="preserve">can foster meaningful connections that benefit both their home nation and the host country. In conclusion, the role of a</w:t>
      </w:r>
    </w:p>
    <w:p>
      <w:pPr>
        <w:pStyle w:val="BodyText"/>
      </w:pPr>
      <w:r>
        <w:t xml:space="preserve">Diplomat in</w:t>
      </w:r>
    </w:p>
    <w:p>
      <w:pPr>
        <w:pStyle w:val="BodyText"/>
      </w:pPr>
      <w:r>
        <w:t xml:space="preserve">Marseille is to harmonize these diverse elements, creating a synergy that promotes peace, prosperity, and cultural appreciation in one of Europe’s most dynamic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2026-07-29T13:26:25Z</dcterms:created>
  <dcterms:modified xsi:type="dcterms:W3CDTF">2026-07-29T13:26:25Z</dcterms:modified>
</cp:coreProperties>
</file>

<file path=docProps/custom.xml><?xml version="1.0" encoding="utf-8"?>
<Properties xmlns="http://schemas.openxmlformats.org/officeDocument/2006/custom-properties" xmlns:vt="http://schemas.openxmlformats.org/officeDocument/2006/docPropsVTypes"/>
</file>