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4c79f5f6b94616e7b24003adca62aea1daafe60"/>
    <w:p>
      <w:pPr>
        <w:pStyle w:val="Heading1"/>
      </w:pPr>
      <w:r>
        <w:t xml:space="preserve">Reflection Paper: The Role and Impact of a Diplomat in Ivory Coast Abidjan</w:t>
      </w:r>
    </w:p>
    <w:p>
      <w:pPr>
        <w:pStyle w:val="FirstParagraph"/>
      </w:pPr>
      <w:r>
        <w:rPr>
          <w:bCs/>
          <w:b/>
        </w:rPr>
        <w:t xml:space="preserve">Date:</w:t>
      </w:r>
      <w:r>
        <w:t xml:space="preserve"> </w:t>
      </w:r>
      <w:r>
        <w:t xml:space="preserve">October 26, 2023</w:t>
      </w:r>
      <w:r>
        <w:br/>
      </w:r>
      <w:r>
        <w:rPr>
          <w:bCs/>
          <w:b/>
        </w:rPr>
        <w:t xml:space="preserve">To:</w:t>
      </w:r>
      <w:r>
        <w:rPr>
          <w:iCs/>
          <w:i/>
        </w:rPr>
        <w:t xml:space="preserve">[Name of Supervisor/Department]</w:t>
      </w:r>
      <w:r>
        <w:br/>
      </w:r>
      <w:r>
        <w:rPr>
          <w:bCs/>
          <w:b/>
        </w:rPr>
        <w:t xml:space="preserve">From:</w:t>
      </w:r>
      <w:r>
        <w:t xml:space="preserve"> </w:t>
      </w:r>
      <w:r>
        <w:t xml:space="preserve">[Your Name]</w:t>
      </w:r>
      <w:r>
        <w:br/>
      </w:r>
      <w:r>
        <w:rPr>
          <w:bCs/>
          <w:b/>
        </w:rPr>
        <w:t xml:space="preserve">Subject:</w:t>
      </w:r>
      <w:r>
        <w:t xml:space="preserve">An Analytical Reflection on Diplomatic Engagement in Ivory Coast Abidjan</w:t>
      </w:r>
    </w:p>
    <w:bookmarkStart w:id="20" w:name="Xd979d0102d4175fb6c5b8f9f02324fe66963bfe"/>
    <w:p>
      <w:pPr>
        <w:pStyle w:val="Heading2"/>
      </w:pPr>
      <w:r>
        <w:t xml:space="preserve">I. Introduction: The Strategic Nexus of Abidjan</w:t>
      </w:r>
    </w:p>
    <w:p>
      <w:pPr>
        <w:pStyle w:val="FirstParagraph"/>
      </w:pPr>
      <w:r>
        <w:t xml:space="preserve">The assignment to</w:t>
      </w:r>
      <w:r>
        <w:t xml:space="preserve"> </w:t>
      </w:r>
      <w:r>
        <w:rPr>
          <w:iCs/>
          <w:i/>
        </w:rPr>
        <w:t xml:space="preserve">Diplomat</w:t>
      </w:r>
      <w:r>
        <w:t xml:space="preserve"> </w:t>
      </w:r>
      <w:r>
        <w:t xml:space="preserve">stationed in</w:t>
      </w:r>
      <w:r>
        <w:t xml:space="preserve"> </w:t>
      </w:r>
      <w:r>
        <w:rPr>
          <w:iCs/>
          <w:i/>
        </w:rPr>
        <w:t xml:space="preserve">Ivory Coast Abidjan</w:t>
      </w:r>
      <w:r>
        <w:t xml:space="preserve"> </w:t>
      </w:r>
      <w:r>
        <w:t xml:space="preserve">represents more than a mere change of posting; it is an immersion into one of the most dynamic geopolitical and economic hubs in West Africa. As I reflect on the initial phases of this deployment, it becomes evident that the role extends far beyond traditional protocol and consular services.</w:t>
      </w:r>
      <w:r>
        <w:t xml:space="preserve"> </w:t>
      </w:r>
      <w:r>
        <w:rPr>
          <w:iCs/>
          <w:i/>
        </w:rPr>
        <w:t xml:space="preserve">Ivory Coast Abidjan</w:t>
      </w:r>
      <w:r>
        <w:t xml:space="preserve"> </w:t>
      </w:r>
      <w:r>
        <w:t xml:space="preserve">serves as the economic engine not only for its nation but for a broader regional bloc, including Burkina Faso, Mali, Niger, BeninTogo and beyond. ThereforeThe function of a</w:t>
      </w:r>
      <w:r>
        <w:t xml:space="preserve"> </w:t>
      </w:r>
      <w:r>
        <w:rPr>
          <w:iCs/>
          <w:i/>
        </w:rPr>
        <w:t xml:space="preserve">Diplomat</w:t>
      </w:r>
      <w:r>
        <w:t xml:space="preserve"> </w:t>
      </w:r>
      <w:r>
        <w:t xml:space="preserve">in this context is to act as both an ambassador of national interests and a facilitator of complex multi-stakeholder partnerships. This reflection paper aims to dissect the nuances of this role, exploring how cultural intelligence economic pragmatism, and strategic foresight converge in the bustling metropolis that is</w:t>
      </w:r>
      <w:r>
        <w:t xml:space="preserve"> </w:t>
      </w:r>
      <w:r>
        <w:rPr>
          <w:iCs/>
          <w:i/>
        </w:rPr>
        <w:t xml:space="preserve">Ivory Coast Abidjan</w:t>
      </w:r>
      <w:r>
        <w:t xml:space="preserve">.</w:t>
      </w:r>
    </w:p>
    <w:bookmarkEnd w:id="20"/>
    <w:bookmarkStart w:id="21" w:name="X5e45897ea4786eb2ef31c49e7d32320ebb39242"/>
    <w:p>
      <w:pPr>
        <w:pStyle w:val="Heading2"/>
      </w:pPr>
      <w:r>
        <w:t xml:space="preserve">II. The Economic Landscape: A Hub of Innovation and Stability</w:t>
      </w:r>
    </w:p>
    <w:p>
      <w:pPr>
        <w:pStyle w:val="FirstParagraph"/>
      </w:pPr>
      <w:r>
        <w:t xml:space="preserve">One cannot discuss the duties of a</w:t>
      </w:r>
    </w:p>
    <w:p>
      <w:pPr>
        <w:pStyle w:val="BodyText"/>
      </w:pPr>
      <w:r>
        <w:t xml:space="preserve">Diplomat</w:t>
      </w:r>
    </w:p>
    <w:p>
      <w:pPr>
        <w:pStyle w:val="BodyText"/>
      </w:pPr>
      <w:r>
        <w:t xml:space="preserve">Ivory Coast AbidjanDiplomat, understanding this economic dynamism is crucial. It shifts the diplomatic approach from purely political dialogue to substantive economic partnership building.</w:t>
      </w:r>
    </w:p>
    <w:p>
      <w:pPr>
        <w:pStyle w:val="BodyText"/>
      </w:pPr>
      <w:r>
        <w:t xml:space="preserve">The</w:t>
      </w:r>
    </w:p>
    <w:p>
      <w:pPr>
        <w:pStyle w:val="BodyText"/>
      </w:pPr>
      <w:r>
        <w:t xml:space="preserve">Diplomat</w:t>
      </w:r>
    </w:p>
    <w:p>
      <w:pPr>
        <w:pStyle w:val="BodyText"/>
      </w:pPr>
      <w:r>
        <w:t xml:space="preserve">Ivory Coast Abidjan</w:t>
      </w:r>
    </w:p>
    <w:p>
      <w:pPr>
        <w:pStyle w:val="BodyText"/>
      </w:pPr>
      <w:r>
        <w:t xml:space="preserve">Diplomat</w:t>
      </w:r>
    </w:p>
    <w:bookmarkEnd w:id="21"/>
    <w:bookmarkStart w:id="22" w:name="Xeeca80b18e5d428b828d211793f8e3b03372b4d"/>
    <w:p>
      <w:pPr>
        <w:pStyle w:val="Heading2"/>
      </w:pPr>
      <w:r>
        <w:t xml:space="preserve">III. Cultural Intelligence and Social Nuance</w:t>
      </w:r>
    </w:p>
    <w:p>
      <w:pPr>
        <w:pStyle w:val="FirstParagraph"/>
      </w:pPr>
      <w:r>
        <w:t xml:space="preserve">Beyond economics, the success of any</w:t>
      </w:r>
    </w:p>
    <w:p>
      <w:pPr>
        <w:pStyle w:val="BodyText"/>
      </w:pPr>
      <w:r>
        <w:t xml:space="preserve">Diplomat</w:t>
      </w:r>
    </w:p>
    <w:p>
      <w:pPr>
        <w:pStyle w:val="BodyText"/>
      </w:pPr>
      <w:r>
        <w:t xml:space="preserve">Ivory Coast Abidjan</w:t>
      </w:r>
    </w:p>
    <w:p>
      <w:pPr>
        <w:pStyle w:val="BodyText"/>
      </w:pPr>
      <w:r>
        <w:t xml:space="preserve">A</w:t>
      </w:r>
    </w:p>
    <w:p>
      <w:pPr>
        <w:pStyle w:val="BodyText"/>
      </w:pPr>
      <w:r>
        <w:t xml:space="preserve">Diplomat</w:t>
      </w:r>
    </w:p>
    <w:p>
      <w:pPr>
        <w:pStyle w:val="BodyText"/>
      </w:pPr>
      <w:r>
        <w:t xml:space="preserve">Diplomat</w:t>
      </w:r>
    </w:p>
    <w:p>
      <w:pPr>
        <w:pStyle w:val="BodyText"/>
      </w:pPr>
      <w:r>
        <w:t xml:space="preserve">Ivory Coast Abidjan</w:t>
      </w:r>
    </w:p>
    <w:bookmarkEnd w:id="22"/>
    <w:bookmarkStart w:id="23" w:name="X960b71eb3fe049603b7a77cde1cae60a6f45703"/>
    <w:p>
      <w:pPr>
        <w:pStyle w:val="Heading2"/>
      </w:pPr>
      <w:r>
        <w:t xml:space="preserve">IV. Regional Stability and Security Cooperation</w:t>
      </w:r>
    </w:p>
    <w:p>
      <w:pPr>
        <w:pStyle w:val="FirstParagraph"/>
      </w:pPr>
      <w:r>
        <w:t xml:space="preserve">The role of a</w:t>
      </w:r>
    </w:p>
    <w:p>
      <w:pPr>
        <w:pStyle w:val="BodyText"/>
      </w:pPr>
      <w:r>
        <w:t xml:space="preserve">Diplomat</w:t>
      </w:r>
    </w:p>
    <w:p>
      <w:pPr>
        <w:pStyle w:val="BodyText"/>
      </w:pPr>
      <w:r>
        <w:t xml:space="preserve">Ivory Coast Abidjan</w:t>
      </w:r>
    </w:p>
    <w:p>
      <w:pPr>
        <w:pStyle w:val="BodyText"/>
      </w:pPr>
      <w:r>
        <w:t xml:space="preserve">Diplomat</w:t>
      </w:r>
    </w:p>
    <w:p>
      <w:pPr>
        <w:pStyle w:val="BodyText"/>
      </w:pPr>
      <w:r>
        <w:t xml:space="preserve">Reflecting on recent developments, it is clear that the Ivory Coast serves as a safe harbor for displaced persons and a logistical hub for humanitarian aid. The</w:t>
      </w:r>
    </w:p>
    <w:p>
      <w:pPr>
        <w:pStyle w:val="BodyText"/>
      </w:pPr>
      <w:r>
        <w:t xml:space="preserve">Diplomat</w:t>
      </w:r>
    </w:p>
    <w:p>
      <w:pPr>
        <w:pStyle w:val="BodyText"/>
      </w:pPr>
      <w:r>
        <w:t xml:space="preserve">Ivory Coast Abidjan</w:t>
      </w:r>
    </w:p>
    <w:p>
      <w:pPr>
        <w:pStyle w:val="BodyText"/>
      </w:pPr>
      <w:r>
        <w:t xml:space="preserve">Diplomat</w:t>
      </w:r>
    </w:p>
    <w:bookmarkEnd w:id="23"/>
    <w:bookmarkStart w:id="24" w:name="v.-challenges-and-ethical-considerations"/>
    <w:p>
      <w:pPr>
        <w:pStyle w:val="Heading2"/>
      </w:pPr>
      <w:r>
        <w:t xml:space="preserve">V. Challenges and Ethical Considerations</w:t>
      </w:r>
    </w:p>
    <w:p>
      <w:pPr>
        <w:pStyle w:val="FirstParagraph"/>
      </w:pPr>
      <w:r>
        <w:t xml:space="preserve">No discussion on diplomacy in</w:t>
      </w:r>
    </w:p>
    <w:p>
      <w:pPr>
        <w:pStyle w:val="BodyText"/>
      </w:pPr>
      <w:r>
        <w:t xml:space="preserve">Ivory Coast AbidjanDiplomat</w:t>
      </w:r>
    </w:p>
    <w:p>
      <w:pPr>
        <w:pStyle w:val="BodyText"/>
      </w:pPr>
      <w:r>
        <w:t xml:space="preserve">, navigating this terrain requires unwavering ethical integrity while maintaining constructive relationships with local authorities and business leaders. It involves finding innovative ways to promote transparency and good governance without alienating key stakeholders.</w:t>
      </w:r>
    </w:p>
    <w:p>
      <w:pPr>
        <w:pStyle w:val="BodyText"/>
      </w:pPr>
      <w:r>
        <w:t xml:space="preserve">Furthermore, the disparity between the wealthy districts of Abidjan like Cocody and Plateau, and the bustling informal markets such as Adjamé can be stark. A responsible</w:t>
      </w:r>
    </w:p>
    <w:p>
      <w:pPr>
        <w:pStyle w:val="BodyText"/>
      </w:pPr>
      <w:r>
        <w:t xml:space="preserve">Diplomat</w:t>
      </w:r>
    </w:p>
    <w:bookmarkEnd w:id="24"/>
    <w:bookmarkStart w:id="25" w:name="X39f464d3c152ab0eb088b6ffbea77d1087bdd13"/>
    <w:p>
      <w:pPr>
        <w:pStyle w:val="Heading2"/>
      </w:pPr>
      <w:r>
        <w:t xml:space="preserve">VI. Conclusion: The Future of Bilateral Engagement</w:t>
      </w:r>
    </w:p>
    <w:p>
      <w:pPr>
        <w:pStyle w:val="FirstParagraph"/>
      </w:pPr>
      <w:r>
        <w:t xml:space="preserve">In conclusion, the position of a</w:t>
      </w:r>
    </w:p>
    <w:p>
      <w:pPr>
        <w:pStyle w:val="BodyText"/>
      </w:pPr>
      <w:r>
        <w:t xml:space="preserve">Diplomat</w:t>
      </w:r>
    </w:p>
    <w:p>
      <w:pPr>
        <w:pStyle w:val="BodyText"/>
      </w:pPr>
      <w:r>
        <w:t xml:space="preserve">Ivory Coast AbidjanDiplomat</w:t>
      </w:r>
    </w:p>
    <w:p>
      <w:pPr>
        <w:pStyle w:val="BodyText"/>
      </w:pPr>
      <w:r>
        <w:t xml:space="preserve">As I continue my tenure, I remain committed to fostering deeper ties based on mutual respect shared prosperity and common security goals. The experiences gained in</w:t>
      </w:r>
      <w:r>
        <w:t xml:space="preserve"> </w:t>
      </w:r>
      <w:r>
        <w:rPr>
          <w:iCs/>
          <w:i/>
        </w:rPr>
        <w:t xml:space="preserve">Ivory Coast AbidjanIvory Coast Abidjan</w:t>
      </w:r>
    </w:p>
    <w:p>
      <w:pPr>
        <w:pStyle w:val="BodyText"/>
      </w:pPr>
      <w:r>
        <w:rPr>
          <w:iCs/>
          <w:i/>
        </w:rP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Diplomat in Ivory Coast Abidjan</dc:title>
  <dc:creator/>
  <dc:language>en</dc:language>
  <cp:keywords/>
  <dcterms:created xsi:type="dcterms:W3CDTF">2026-07-29T13:43:49Z</dcterms:created>
  <dcterms:modified xsi:type="dcterms:W3CDTF">2026-07-29T13:43:49Z</dcterms:modified>
</cp:coreProperties>
</file>

<file path=docProps/custom.xml><?xml version="1.0" encoding="utf-8"?>
<Properties xmlns="http://schemas.openxmlformats.org/officeDocument/2006/custom-properties" xmlns:vt="http://schemas.openxmlformats.org/officeDocument/2006/docPropsVTypes"/>
</file>