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Kenya</w:t>
      </w:r>
      <w:r>
        <w:t xml:space="preserve"> </w:t>
      </w:r>
      <w:r>
        <w:t xml:space="preserve">Nairobi</w:t>
      </w:r>
    </w:p>
    <w:bookmarkStart w:id="26" w:name="Xa589296573dbc9ed1c96eaaa506ef2bee0e74f0"/>
    <w:p>
      <w:pPr>
        <w:pStyle w:val="Heading1"/>
      </w:pPr>
      <w:r>
        <w:t xml:space="preserve">The Bridge Over the Rift Valley:</w:t>
      </w:r>
      <w:r>
        <w:br/>
      </w:r>
      <w:r>
        <w:t xml:space="preserve">A Reflection on Being a Diplomat in Kenya Nairobi</w:t>
      </w:r>
    </w:p>
    <w:p>
      <w:pPr>
        <w:pStyle w:val="FirstParagraph"/>
      </w:pPr>
      <w:r>
        <w:rPr>
          <w:bCs/>
          <w:b/>
        </w:rPr>
        <w:t xml:space="preserve">Date:</w:t>
      </w:r>
      <w:r>
        <w:t xml:space="preserve"> </w:t>
      </w:r>
      <w:r>
        <w:t xml:space="preserve">October 26, 2023</w:t>
      </w:r>
      <w:r>
        <w:br/>
      </w:r>
      <w:r>
        <w:rPr>
          <w:bCs/>
          <w:b/>
        </w:rPr>
        <w:t xml:space="preserve">Title:</w:t>
      </w:r>
      <w:r>
        <w:t xml:space="preserve">Navigating Complexity and Connection: A Personal Reflection</w:t>
      </w:r>
    </w:p>
    <w:bookmarkStart w:id="20" w:name="the-arrival-more-than-just-a-post"/>
    <w:p>
      <w:pPr>
        <w:pStyle w:val="Heading2"/>
      </w:pPr>
      <w:r>
        <w:t xml:space="preserve">The Arrival: More Than Just a Post</w:t>
      </w:r>
    </w:p>
    <w:p>
      <w:pPr>
        <w:pStyle w:val="FirstParagraph"/>
      </w:pPr>
      <w:r>
        <w:t xml:space="preserve">To arrive in Kenya Nairobi is to step into a narrative that has been written for millennia, yet continues to rewrite itself every single day. When I first accepted the appointment as a Diplomat in this vibrant hub, I viewed it primarily as a career milestone—a strategic posting at the heart of East Africa. However, after several months of immersion, I have come to realize that being a</w:t>
      </w:r>
      <w:r>
        <w:t xml:space="preserve"> </w:t>
      </w:r>
      <w:r>
        <w:rPr>
          <w:bCs/>
          <w:b/>
        </w:rPr>
        <w:t xml:space="preserve">Diplomat</w:t>
      </w:r>
      <w:r>
        <w:t xml:space="preserve"> </w:t>
      </w:r>
      <w:r>
        <w:t xml:space="preserve">is not merely about signing treaties or attending high-level summits; it is an exercise in profound cultural humility and adaptive resilience. Kenya Nairobi serves as the nervous system of the African continent’s economic and political discourse, making it one of the most dynamic, challenging, and rewarding environments for any foreign representative.</w:t>
      </w:r>
    </w:p>
    <w:bookmarkEnd w:id="20"/>
    <w:bookmarkStart w:id="21" w:name="the-weight-of-history"/>
    <w:p>
      <w:pPr>
        <w:pStyle w:val="Heading2"/>
      </w:pPr>
      <w:r>
        <w:t xml:space="preserve">The Weight of History</w:t>
      </w:r>
    </w:p>
    <w:p>
      <w:pPr>
        <w:pStyle w:val="FirstParagraph"/>
      </w:pPr>
      <w:r>
        <w:t xml:space="preserve">The city itself demands respect. As a</w:t>
      </w:r>
      <w:r>
        <w:t xml:space="preserve"> </w:t>
      </w:r>
      <w:r>
        <w:rPr>
          <w:bCs/>
          <w:b/>
        </w:rPr>
        <w:t xml:space="preserve">Diplomat</w:t>
      </w:r>
      <w:r>
        <w:t xml:space="preserve">, you are acutely aware that you are walking on ground steeped in colonial history, post-independence triumphs, and contemporary struggles for equity. The architecture of Kenya Nairobi is a physical manifestation of this duality—glass skyscrapers rising beside mud-brick homes, UN offices sitting mere miles from bustling markets. This juxtaposition forces one to constantly recalibrate their perspective.</w:t>
      </w:r>
    </w:p>
    <w:p>
      <w:pPr>
        <w:pStyle w:val="BodyText"/>
      </w:pPr>
      <w:r>
        <w:t xml:space="preserve">Reflecting on my interactions with local stakeholders, I have learned that effective diplomacy in Kenya Nairobi cannot be conducted through a purely bureaucratic lens. It requires an understanding of the "Harambee" spirit—a Swahili term meaning "all pull together." This communal ethos is not just a cultural slogan; it is the operational framework of Kenyan society. As a</w:t>
      </w:r>
      <w:r>
        <w:t xml:space="preserve"> </w:t>
      </w:r>
      <w:r>
        <w:rPr>
          <w:bCs/>
          <w:b/>
        </w:rPr>
        <w:t xml:space="preserve">Diplomat</w:t>
      </w:r>
      <w:r>
        <w:t xml:space="preserve">, ignoring this reality renders one’s efforts sterile and often counterproductive. True engagement means acknowledging that development in Kenya Nairobi is not just about infrastructure projects funded by foreign aid, but about empowering local communities to own their narrative.</w:t>
      </w:r>
    </w:p>
    <w:bookmarkEnd w:id="21"/>
    <w:bookmarkStart w:id="22" w:name="the-diplomatic-ecosystem-in-a-global-hub"/>
    <w:p>
      <w:pPr>
        <w:pStyle w:val="Heading2"/>
      </w:pPr>
      <w:r>
        <w:t xml:space="preserve">The Diplomatic Ecosystem in a Global Hub</w:t>
      </w:r>
    </w:p>
    <w:p>
      <w:pPr>
        <w:pStyle w:val="FirstParagraph"/>
      </w:pPr>
      <w:r>
        <w:t xml:space="preserve">Kenya Nairobi hosts the United Nations Environment Programme (UNEP) and the United Nations Human Settlements Programme (UN-Habitat), placing it at the epicenter of global climate change discussions. Serving as a</w:t>
      </w:r>
      <w:r>
        <w:t xml:space="preserve"> </w:t>
      </w:r>
      <w:r>
        <w:rPr>
          <w:bCs/>
          <w:b/>
        </w:rPr>
        <w:t xml:space="preserve">Diplomat</w:t>
      </w:r>
      <w:r>
        <w:t xml:space="preserve"> </w:t>
      </w:r>
      <w:r>
        <w:t xml:space="preserve">here means that one’s work has immediate global implications. A policy decision made in this city does not stay within its borders; it ripples outward to influence negotiations in Paris, New York, and beyond.</w:t>
      </w:r>
    </w:p>
    <w:p>
      <w:pPr>
        <w:pStyle w:val="BodyText"/>
      </w:pPr>
      <w:r>
        <w:t xml:space="preserve">This proximity to power is both intoxicating and exhausting. The pace of life in Kenya Nairobi is relentless. Negotiations regarding trade agreements under the African Continental Free Trade Area (AfCFTA) often bleed into late-night dinners with ministers who value relationship-building over rigid protocol. I have learned that in this context, trust is the primary currency of diplomacy. One cannot simply rely on formal memos; one must share chai (tea), listen to grievances about infrastructure deficits, and celebrate local festivals with genuine enthusiasm. The</w:t>
      </w:r>
      <w:r>
        <w:t xml:space="preserve"> </w:t>
      </w:r>
      <w:r>
        <w:rPr>
          <w:bCs/>
          <w:b/>
        </w:rPr>
        <w:t xml:space="preserve">Diplomat</w:t>
      </w:r>
      <w:r>
        <w:t xml:space="preserve"> </w:t>
      </w:r>
      <w:r>
        <w:t xml:space="preserve">becomes a bridge, but a bridge must be flexible enough to sway in the wind without breaking.</w:t>
      </w:r>
    </w:p>
    <w:bookmarkEnd w:id="22"/>
    <w:bookmarkStart w:id="23" w:name="challenges-navigating-misconceptions"/>
    <w:p>
      <w:pPr>
        <w:pStyle w:val="Heading2"/>
      </w:pPr>
      <w:r>
        <w:t xml:space="preserve">Challenges: Navigating Misconceptions</w:t>
      </w:r>
    </w:p>
    <w:p>
      <w:pPr>
        <w:pStyle w:val="FirstParagraph"/>
      </w:pPr>
      <w:r>
        <w:t xml:space="preserve">A significant part of my reflection involves confronting the "single story" that often plagues perceptions of Africa. Many international partners still view Kenya Nairobi primarily through a lens of poverty or wildlife tourism, rather than as a technological and financial hub—the "Silicon Savannah." As a</w:t>
      </w:r>
      <w:r>
        <w:t xml:space="preserve"> </w:t>
      </w:r>
      <w:r>
        <w:rPr>
          <w:bCs/>
          <w:b/>
        </w:rPr>
        <w:t xml:space="preserve">Diplomat</w:t>
      </w:r>
      <w:r>
        <w:t xml:space="preserve">, a key responsibility is to dismantle these stereotypes through action and dialogue.</w:t>
      </w:r>
    </w:p>
    <w:p>
      <w:pPr>
        <w:pStyle w:val="BodyText"/>
      </w:pPr>
      <w:r>
        <w:t xml:space="preserve">I recall an early meeting where my counterparts were surprised by my knowledge of Kenya’s fintech sector. It was a small victory, but it underscored the importance of informed diplomacy. A well-prepared</w:t>
      </w:r>
      <w:r>
        <w:t xml:space="preserve"> </w:t>
      </w:r>
      <w:r>
        <w:rPr>
          <w:bCs/>
          <w:b/>
        </w:rPr>
        <w:t xml:space="preserve">Diplomat</w:t>
      </w:r>
      <w:r>
        <w:t xml:space="preserve"> </w:t>
      </w:r>
      <w:r>
        <w:t xml:space="preserve">in Kenya Nairobi must be aware that the country is leading mobile money innovations that are being studied globally. By acknowledging this innovation, we validate Kenyan agency and shift the dynamic from "aid donor-recipient" to "partners in progress." This shift is crucial for sustainable diplomatic relations.</w:t>
      </w:r>
    </w:p>
    <w:bookmarkEnd w:id="23"/>
    <w:bookmarkStart w:id="24" w:name="Xdea5bb39c7c51906c22836ad1f21a47e2e2a8a1"/>
    <w:p>
      <w:pPr>
        <w:pStyle w:val="Heading2"/>
      </w:pPr>
      <w:r>
        <w:t xml:space="preserve">The Human Element: Community and Connection</w:t>
      </w:r>
    </w:p>
    <w:p>
      <w:pPr>
        <w:pStyle w:val="FirstParagraph"/>
      </w:pPr>
      <w:r>
        <w:t xml:space="preserve">Beyond the boardrooms, the true essence of my time as a</w:t>
      </w:r>
      <w:r>
        <w:t xml:space="preserve"> </w:t>
      </w:r>
      <w:r>
        <w:rPr>
          <w:bCs/>
          <w:b/>
        </w:rPr>
        <w:t xml:space="preserve">Diplomat</w:t>
      </w:r>
      <w:r>
        <w:t xml:space="preserve"> </w:t>
      </w:r>
      <w:r>
        <w:t xml:space="preserve">has been found in the informal interactions. The warmth of Kenyan hospitality is legendary, but it requires reciprocity. In Kenya Nairobi, politics is often discussed over a game of football or during a drive through Ngong Road. These informal settings provide insights that formal briefings never can.</w:t>
      </w:r>
    </w:p>
    <w:p>
      <w:pPr>
        <w:pStyle w:val="BodyText"/>
      </w:pPr>
      <w:r>
        <w:t xml:space="preserve">I have learned to listen more than I speak. The people of Kenya Nairobi are fiercely patriotic and intellectually rigorous. They challenge assumptions with vigor and humor. Being a</w:t>
      </w:r>
      <w:r>
        <w:t xml:space="preserve"> </w:t>
      </w:r>
      <w:r>
        <w:rPr>
          <w:bCs/>
          <w:b/>
        </w:rPr>
        <w:t xml:space="preserve">Diplomat</w:t>
      </w:r>
      <w:r>
        <w:t xml:space="preserve"> </w:t>
      </w:r>
      <w:r>
        <w:t xml:space="preserve">here has taught me patience and the art of nuance. It has taught me that diplomacy is not about imposing will, but about facilitating understanding between disparate cultures.</w:t>
      </w:r>
    </w:p>
    <w:bookmarkEnd w:id="24"/>
    <w:bookmarkStart w:id="25" w:name="looking-forward-a-commitment-to-service"/>
    <w:p>
      <w:pPr>
        <w:pStyle w:val="Heading2"/>
      </w:pPr>
      <w:r>
        <w:t xml:space="preserve">Looking Forward: A Commitment to Service</w:t>
      </w:r>
    </w:p>
    <w:p>
      <w:pPr>
        <w:pStyle w:val="FirstParagraph"/>
      </w:pPr>
      <w:r>
        <w:t xml:space="preserve">As I continue my tenure in this city, I am more convinced than ever that the role of a</w:t>
      </w:r>
      <w:r>
        <w:t xml:space="preserve"> </w:t>
      </w:r>
      <w:r>
        <w:rPr>
          <w:bCs/>
          <w:b/>
        </w:rPr>
        <w:t xml:space="preserve">Diplomat</w:t>
      </w:r>
      <w:r>
        <w:t xml:space="preserve"> </w:t>
      </w:r>
      <w:r>
        <w:t xml:space="preserve">is evolving. We are no longer just messengers between governments; we are facilitators of global problem-solving. Kenya Nairobi stands as a testament to African potential and resilience. It is a place where the past informs the future, and where local solutions have global relevance.</w:t>
      </w:r>
    </w:p>
    <w:p>
      <w:pPr>
        <w:pStyle w:val="BodyText"/>
      </w:pPr>
      <w:r>
        <w:t xml:space="preserve">The challenges remain significant—political polarization, environmental degradation, and economic inequality are persistent issues in Kenya Nairobi. However, witnessing the vibrancy of its youth movement and its entrepreneurial spirit offers hope. My role as a</w:t>
      </w:r>
      <w:r>
        <w:t xml:space="preserve"> </w:t>
      </w:r>
      <w:r>
        <w:rPr>
          <w:bCs/>
          <w:b/>
        </w:rPr>
        <w:t xml:space="preserve">Diplomat</w:t>
      </w:r>
      <w:r>
        <w:t xml:space="preserve"> </w:t>
      </w:r>
      <w:r>
        <w:t xml:space="preserve">is to support these local efforts by providing a platform for dialogue, ensuring that my home country’s policies are aligned with Kenyan priorities, and fostering an environment where collaboration can thrive.</w:t>
      </w:r>
    </w:p>
    <w:p>
      <w:pPr>
        <w:pStyle w:val="BodyText"/>
      </w:pPr>
      <w:r>
        <w:t xml:space="preserve">In conclusion, reflecting on my journey as a</w:t>
      </w:r>
      <w:r>
        <w:t xml:space="preserve"> </w:t>
      </w:r>
      <w:r>
        <w:rPr>
          <w:bCs/>
          <w:b/>
        </w:rPr>
        <w:t xml:space="preserve">Diplomat</w:t>
      </w:r>
      <w:r>
        <w:t xml:space="preserve"> </w:t>
      </w:r>
      <w:r>
        <w:t xml:space="preserve">in Kenya Nairobi reveals that this posting has been transformative. It has stripped away preconceived notions and replaced them with a deep appreciation for the complexity of human governance. To serve here is to be part of a larger story—one of growth, tension, hope, and relentless progress. The city teaches us that diplomacy is ultimately about people: their dreams, their struggles, and their unwavering belief in a better tomorrow.</w:t>
      </w:r>
    </w:p>
    <w:p>
      <w:pPr>
        <w:pStyle w:val="BodyText"/>
      </w:pPr>
      <w:r>
        <w:rPr>
          <w:iCs/>
          <w:i/>
        </w:rPr>
        <w:t xml:space="preserve">"In Kenya Nairobi, I have learned that the most powerful tool a Diplomat possesses is not language or leverage, but the willingness to listen with an open heart."</w:t>
      </w:r>
    </w:p>
    <w:p>
      <w:pPr>
        <w:pStyle w:val="BodyText"/>
      </w:pPr>
      <w:r>
        <w:rPr>
          <w:bCs/>
          <w:b/>
        </w:rPr>
        <w:t xml:space="preserve">End of Reflection Paper</w:t>
      </w:r>
      <w:r>
        <w:br/>
      </w:r>
      <w:r>
        <w:t xml:space="preserve">Prepared for Official Use</w:t>
      </w:r>
      <w:r>
        <w:br/>
      </w:r>
      <w:r>
        <w:t xml:space="preserve">Location: Kenya Nairobi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Diplomat in Kenya Nairobi</dc:title>
  <dc:creator/>
  <dc:language>en</dc:language>
  <cp:keywords/>
  <dcterms:created xsi:type="dcterms:W3CDTF">2026-07-29T19:19:32Z</dcterms:created>
  <dcterms:modified xsi:type="dcterms:W3CDTF">2026-07-29T19:19:32Z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