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Diplomat</w:t>
      </w:r>
      <w:r>
        <w:t xml:space="preserve"> </w:t>
      </w:r>
      <w:r>
        <w:t xml:space="preserve">in</w:t>
      </w:r>
      <w:r>
        <w:t xml:space="preserve"> </w:t>
      </w:r>
      <w:r>
        <w:t xml:space="preserve">Mexico</w:t>
      </w:r>
      <w:r>
        <w:t xml:space="preserve"> </w:t>
      </w:r>
      <w:r>
        <w:t xml:space="preserve">City</w:t>
      </w:r>
    </w:p>
    <w:bookmarkStart w:id="25" w:name="bridging-worlds-in-the-heart-of-aztlán"/>
    <w:p>
      <w:pPr>
        <w:pStyle w:val="Heading1"/>
      </w:pPr>
      <w:r>
        <w:t xml:space="preserve">Bridging Worlds in the Heart of Aztlán</w:t>
      </w:r>
    </w:p>
    <w:p>
      <w:pPr>
        <w:pStyle w:val="FirstParagraph"/>
      </w:pPr>
      <w:r>
        <w:t xml:space="preserve">A Reflection on the Role, Challenges, and Nuances of a Diplomat Serving in Mexico City</w:t>
      </w:r>
    </w:p>
    <w:p>
      <w:pPr>
        <w:pStyle w:val="BodyText"/>
      </w:pPr>
      <w:r>
        <w:t xml:space="preserve">The assignment to serve as a diplomat in Mexico City is not merely a posting; it is an immersion into one of the most complex, vibrant, and historically significant diplomatic theaters in the Western Hemisphere. To step onto the streets of this megacity with over twenty million inhabitants is to enter a dynamic ecosystem where ancient traditions collide with modern geopolitical realities. This reflection seeks to explore the multifaceted experience of being a</w:t>
      </w:r>
      <w:r>
        <w:t xml:space="preserve"> </w:t>
      </w:r>
      <w:r>
        <w:rPr>
          <w:bCs/>
          <w:b/>
        </w:rPr>
        <w:t xml:space="preserve">Diplomat</w:t>
      </w:r>
      <w:r>
        <w:t xml:space="preserve"> </w:t>
      </w:r>
      <w:r>
        <w:t xml:space="preserve">stationed in this bustling capital, analyzing how the unique cultural and political landscape of</w:t>
      </w:r>
      <w:r>
        <w:t xml:space="preserve"> </w:t>
      </w:r>
      <w:r>
        <w:rPr>
          <w:bCs/>
          <w:b/>
        </w:rPr>
        <w:t xml:space="preserve">Mexico City</w:t>
      </w:r>
      <w:r>
        <w:t xml:space="preserve"> </w:t>
      </w:r>
      <w:r>
        <w:t xml:space="preserve">shapes the duties, mindset, and effectiveness of foreign representation.</w:t>
      </w:r>
    </w:p>
    <w:bookmarkStart w:id="20" w:name="Xeece518a1c0f37ce4c93feac60e2c11fc32c0fd"/>
    <w:p>
      <w:pPr>
        <w:pStyle w:val="Heading2"/>
      </w:pPr>
      <w:r>
        <w:t xml:space="preserve">The Weight of Proximity: A Neighborhood Giant</w:t>
      </w:r>
    </w:p>
    <w:p>
      <w:pPr>
        <w:pStyle w:val="FirstParagraph"/>
      </w:pPr>
      <w:r>
        <w:t xml:space="preserve">The primary characteristic defining the role of a diplomat in this region is proximity. Unlike postings in distant capitals where distance can create a buffer for miscommunication or isolation, serving in</w:t>
      </w:r>
      <w:r>
        <w:t xml:space="preserve"> </w:t>
      </w:r>
      <w:r>
        <w:rPr>
          <w:bCs/>
          <w:b/>
        </w:rPr>
        <w:t xml:space="preserve">Mexico City</w:t>
      </w:r>
      <w:r>
        <w:t xml:space="preserve"> </w:t>
      </w:r>
      <w:r>
        <w:t xml:space="preserve">means living adjacent to one’s most significant neighbor. For many nations, particularly those from North America and Europe, Mexico is not just a partner but an inseparable part of their strategic horizon. The</w:t>
      </w:r>
      <w:r>
        <w:t xml:space="preserve"> </w:t>
      </w:r>
      <w:r>
        <w:rPr>
          <w:bCs/>
          <w:b/>
        </w:rPr>
        <w:t xml:space="preserve">Diplomat</w:t>
      </w:r>
      <w:r>
        <w:t xml:space="preserve"> </w:t>
      </w:r>
      <w:r>
        <w:t xml:space="preserve">here must understand that the issues are immediate: migration flows, trade dynamics under USMCA (or regional equivalents), drug enforcement cooperation, and energy policy. There is no luxury of abstraction here; every policy decision has tangible ripple effects across the border within hours or days.</w:t>
      </w:r>
    </w:p>
    <w:p>
      <w:pPr>
        <w:pStyle w:val="BodyText"/>
      </w:pPr>
      <w:r>
        <w:t xml:space="preserve">This proximity demands a level of agility and responsiveness that differs from postings in more distant regions. The rhythm of diplomatic life in</w:t>
      </w:r>
      <w:r>
        <w:t xml:space="preserve"> </w:t>
      </w:r>
      <w:r>
        <w:rPr>
          <w:bCs/>
          <w:b/>
        </w:rPr>
        <w:t xml:space="preserve">Mexico City</w:t>
      </w:r>
      <w:r>
        <w:t xml:space="preserve"> </w:t>
      </w:r>
      <w:r>
        <w:t xml:space="preserve">is dictated not only by bilateral agendas but also by the broader narrative of hemispheric relations. A diplomat must be fluent not just in languages, but in the subtleties of national sovereignty and non-intervention—a cornerstone principle that deeply resonates with Mexican political culture. Understanding this historical sensitivity is paramount for any</w:t>
      </w:r>
      <w:r>
        <w:t xml:space="preserve"> </w:t>
      </w:r>
      <w:r>
        <w:rPr>
          <w:bCs/>
          <w:b/>
        </w:rPr>
        <w:t xml:space="preserve">Diplomat</w:t>
      </w:r>
      <w:r>
        <w:t xml:space="preserve"> </w:t>
      </w:r>
      <w:r>
        <w:t xml:space="preserve">aiming to build trust.</w:t>
      </w:r>
    </w:p>
    <w:bookmarkEnd w:id="20"/>
    <w:bookmarkStart w:id="21" w:name="X67eb37eb86991a3ee7559daf25970b97dfe16b9"/>
    <w:p>
      <w:pPr>
        <w:pStyle w:val="Heading2"/>
      </w:pPr>
      <w:r>
        <w:t xml:space="preserve">Culture as Currency: Navigating "El Diferente"</w:t>
      </w:r>
    </w:p>
    <w:p>
      <w:pPr>
        <w:pStyle w:val="FirstParagraph"/>
      </w:pPr>
      <w:r>
        <w:t xml:space="preserve">Beyond the geopolitical machinery lies the profound cultural layer that defines life in</w:t>
      </w:r>
      <w:r>
        <w:t xml:space="preserve"> </w:t>
      </w:r>
      <w:r>
        <w:rPr>
          <w:bCs/>
          <w:b/>
        </w:rPr>
        <w:t xml:space="preserve">Mexico City</w:t>
      </w:r>
      <w:r>
        <w:t xml:space="preserve">. It is a city of immense artistic depth, culinary excellence, and social stratification. For the</w:t>
      </w:r>
      <w:r>
        <w:t xml:space="preserve"> </w:t>
      </w:r>
      <w:r>
        <w:rPr>
          <w:bCs/>
          <w:b/>
        </w:rPr>
        <w:t xml:space="preserve">Diplomat</w:t>
      </w:r>
      <w:r>
        <w:t xml:space="preserve">, success is often determined not by memorizing treaties, but by mastering the art of relationship-building. In Mexican culture, business and politics are deeply personal. Trust is established over coffee at a bustling café in Roma Norte or during a lengthy dinner in Polanco, where conversation flows from politics to family to history.</w:t>
      </w:r>
    </w:p>
    <w:p>
      <w:pPr>
        <w:pStyle w:val="BodyText"/>
      </w:pPr>
      <w:r>
        <w:t xml:space="preserve">The concept of "confianza" (trust) is the currency of diplomacy here. A</w:t>
      </w:r>
      <w:r>
        <w:t xml:space="preserve"> </w:t>
      </w:r>
      <w:r>
        <w:rPr>
          <w:bCs/>
          <w:b/>
        </w:rPr>
        <w:t xml:space="preserve">Diplomat</w:t>
      </w:r>
      <w:r>
        <w:t xml:space="preserve"> </w:t>
      </w:r>
      <w:r>
        <w:t xml:space="preserve">who approaches interactions with pure transactional efficiency will find themselves isolated. Conversely, one who demonstrates genuine interest in local culture, respects the hierarchical yet warm social structures, and acknowledges the historical weight of Mexican identity will find doors opening that formal protocols cannot unlock. The chaotic beauty of</w:t>
      </w:r>
      <w:r>
        <w:t xml:space="preserve"> </w:t>
      </w:r>
      <w:r>
        <w:rPr>
          <w:bCs/>
          <w:b/>
        </w:rPr>
        <w:t xml:space="preserve">Mexico City</w:t>
      </w:r>
      <w:r>
        <w:t xml:space="preserve">—its traffic jams, its sudden rainstorms, its vibrant festivals—becomes part of the shared experience that bonds colleagues and counterparts together. To be a successful diplomat here is to embrace the chaos and find order within the human connections forged amidst it.</w:t>
      </w:r>
    </w:p>
    <w:bookmarkEnd w:id="21"/>
    <w:bookmarkStart w:id="22" w:name="Xcb35e142fb8693bc8481e642948d5a42a9e6935"/>
    <w:p>
      <w:pPr>
        <w:pStyle w:val="Heading2"/>
      </w:pPr>
      <w:r>
        <w:t xml:space="preserve">The Complexity of Power: Internal Dynamics</w:t>
      </w:r>
    </w:p>
    <w:p>
      <w:pPr>
        <w:pStyle w:val="FirstParagraph"/>
      </w:pPr>
      <w:r>
        <w:t xml:space="preserve">Mexico City is also a center of internal political complexity. As the capital, it houses the federal government, but its influence extends deeply into state and municipal levels. A skilled</w:t>
      </w:r>
      <w:r>
        <w:t xml:space="preserve"> </w:t>
      </w:r>
      <w:r>
        <w:rPr>
          <w:bCs/>
          <w:b/>
        </w:rPr>
        <w:t xml:space="preserve">Diplomat</w:t>
      </w:r>
      <w:r>
        <w:t xml:space="preserve"> </w:t>
      </w:r>
      <w:r>
        <w:t xml:space="preserve">must navigate this multi-layered governance structure. Engaging only with federal counterparts limits one’s impact; engaging solely with local governments risks diplomatic oversight. The</w:t>
      </w:r>
      <w:r>
        <w:t xml:space="preserve"> </w:t>
      </w:r>
      <w:r>
        <w:rPr>
          <w:bCs/>
          <w:b/>
        </w:rPr>
        <w:t xml:space="preserve">Diplomat</w:t>
      </w:r>
      <w:r>
        <w:t xml:space="preserve"> </w:t>
      </w:r>
      <w:r>
        <w:t xml:space="preserve">becomes a student of Mexican federalism, learning how to leverage state-level partnerships on issues like tourism, education, and environmental protection while maintaining cohesive national relations.</w:t>
      </w:r>
    </w:p>
    <w:p>
      <w:pPr>
        <w:pStyle w:val="BodyText"/>
      </w:pPr>
      <w:r>
        <w:t xml:space="preserve">Furthermore, the civil society in</w:t>
      </w:r>
      <w:r>
        <w:t xml:space="preserve"> </w:t>
      </w:r>
      <w:r>
        <w:rPr>
          <w:bCs/>
          <w:b/>
        </w:rPr>
        <w:t xml:space="preserve">Mexico City</w:t>
      </w:r>
      <w:r>
        <w:t xml:space="preserve"> </w:t>
      </w:r>
      <w:r>
        <w:t xml:space="preserve">is robust and vocal. NGOs, academic institutions (such as El Colegio de México), and media outlets play a crucial role in shaping public opinion. The modern</w:t>
      </w:r>
      <w:r>
        <w:t xml:space="preserve"> </w:t>
      </w:r>
      <w:r>
        <w:rPr>
          <w:bCs/>
          <w:b/>
        </w:rPr>
        <w:t xml:space="preserve">Diplomat</w:t>
      </w:r>
      <w:r>
        <w:t xml:space="preserve"> </w:t>
      </w:r>
      <w:r>
        <w:t xml:space="preserve">cannot hide behind the walls of the embassy. Public diplomacy is essential. It requires transparency, engagement with academics on sensitive topics like human rights or climate change, and active participation in cultural exchanges that highlight shared values rather than just differences.</w:t>
      </w:r>
    </w:p>
    <w:bookmarkEnd w:id="22"/>
    <w:bookmarkStart w:id="23" w:name="X708cc05585b186d9a4939ba867fba755f65f8e2"/>
    <w:p>
      <w:pPr>
        <w:pStyle w:val="Heading2"/>
      </w:pPr>
      <w:r>
        <w:t xml:space="preserve">Personal Transformation in a Global Metropolis</w:t>
      </w:r>
    </w:p>
    <w:p>
      <w:pPr>
        <w:pStyle w:val="FirstParagraph"/>
      </w:pPr>
      <w:r>
        <w:t xml:space="preserve">Serving as a</w:t>
      </w:r>
      <w:r>
        <w:t xml:space="preserve"> </w:t>
      </w:r>
      <w:r>
        <w:rPr>
          <w:bCs/>
          <w:b/>
        </w:rPr>
        <w:t xml:space="preserve">Diplomat</w:t>
      </w:r>
      <w:r>
        <w:t xml:space="preserve"> </w:t>
      </w:r>
      <w:r>
        <w:t xml:space="preserve">in such an environment inevitably leads to personal transformation. The intensity of life in one of the world’s largest cities demands resilience. The pollution, the noise, and the pace can be exhausting, yet they are balanced by an unparalleled richness of human interaction. There is a sense of historical continuity here that grounds one’s perspective; standing on Zócalo Square feels like standing on layers of history—Aztec foundations beneath colonial churches beneath modern skyscrapers.</w:t>
      </w:r>
    </w:p>
    <w:p>
      <w:pPr>
        <w:pStyle w:val="BodyText"/>
      </w:pPr>
      <w:r>
        <w:t xml:space="preserve">This historical depth forces the</w:t>
      </w:r>
      <w:r>
        <w:t xml:space="preserve"> </w:t>
      </w:r>
      <w:r>
        <w:rPr>
          <w:bCs/>
          <w:b/>
        </w:rPr>
        <w:t xml:space="preserve">Diplomat</w:t>
      </w:r>
      <w:r>
        <w:t xml:space="preserve"> </w:t>
      </w:r>
      <w:r>
        <w:t xml:space="preserve">to reflect on their own nation’s place in the world. It challenges ethnocentric views and fosters a more nuanced, empathetic understanding of global south perspectives. The experience teaches patience, adaptability, and the importance of listening. In</w:t>
      </w:r>
      <w:r>
        <w:t xml:space="preserve"> </w:t>
      </w:r>
      <w:r>
        <w:rPr>
          <w:bCs/>
          <w:b/>
        </w:rPr>
        <w:t xml:space="preserve">Mexico City</w:t>
      </w:r>
      <w:r>
        <w:t xml:space="preserve">, silence is often more informative than speech; observing how decisions are made behind closed doors versus public statements reveals the true mechanics of power.</w:t>
      </w:r>
    </w:p>
    <w:bookmarkEnd w:id="23"/>
    <w:bookmarkStart w:id="24" w:name="conclusion-a-legacy-of-connection"/>
    <w:p>
      <w:pPr>
        <w:pStyle w:val="Heading2"/>
      </w:pPr>
      <w:r>
        <w:t xml:space="preserve">Conclusion: A Legacy of Connection</w:t>
      </w:r>
    </w:p>
    <w:p>
      <w:pPr>
        <w:pStyle w:val="FirstParagraph"/>
      </w:pPr>
      <w:r>
        <w:t xml:space="preserve">In conclusion, the role of a</w:t>
      </w:r>
      <w:r>
        <w:t xml:space="preserve"> </w:t>
      </w:r>
      <w:r>
        <w:rPr>
          <w:bCs/>
          <w:b/>
        </w:rPr>
        <w:t xml:space="preserve">Diplomat</w:t>
      </w:r>
      <w:r>
        <w:t xml:space="preserve"> </w:t>
      </w:r>
      <w:r>
        <w:t xml:space="preserve">in</w:t>
      </w:r>
      <w:r>
        <w:t xml:space="preserve"> </w:t>
      </w:r>
      <w:r>
        <w:rPr>
          <w:bCs/>
          <w:b/>
        </w:rPr>
        <w:t xml:space="preserve">Mexico City</w:t>
      </w:r>
      <w:r>
        <w:t xml:space="preserve"> </w:t>
      </w:r>
      <w:r>
        <w:t xml:space="preserve">is one of profound responsibility and opportunity. It is not merely about representing interests; it is about weaving threads between two cultures, fostering mutual respect amidst historical complexities and geopolitical necessities. The challenges are significant—navigating bureaucratic hurdles, managing security concerns, and addressing sensitive political topics—but they are outweighed by the potential for meaningful impact.</w:t>
      </w:r>
    </w:p>
    <w:p>
      <w:pPr>
        <w:pStyle w:val="BodyText"/>
      </w:pPr>
      <w:r>
        <w:t xml:space="preserve">To serve in this capital is to engage with a nation that refuses to be ignored on the world stage. It requires a diplomat who is part analyst, part cultural ambassador, and part friend. By embracing the vibrancy of</w:t>
      </w:r>
      <w:r>
        <w:t xml:space="preserve"> </w:t>
      </w:r>
      <w:r>
        <w:rPr>
          <w:bCs/>
          <w:b/>
        </w:rPr>
        <w:t xml:space="preserve">Mexico City</w:t>
      </w:r>
      <w:r>
        <w:t xml:space="preserve">, respecting its sovereignty, and investing deeply in personal relationships, the diplomat contributes not just to bilateral success but to a more interconnected and understanding international community. The reflection on this experience is ultimately one of gratitude for being invited into such a dynamic, resilient, and inspiring corner of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Diplomat in Mexico City</dc:title>
  <dc:creator/>
  <dc:language>en</dc:language>
  <cp:keywords/>
  <dcterms:created xsi:type="dcterms:W3CDTF">2026-07-30T02:24:24Z</dcterms:created>
  <dcterms:modified xsi:type="dcterms:W3CDTF">2026-07-30T02:24:24Z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