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Nepal</w:t>
      </w:r>
      <w:r>
        <w:t xml:space="preserve"> </w:t>
      </w:r>
      <w:r>
        <w:t xml:space="preserve">Kathmandu</w:t>
      </w:r>
    </w:p>
    <w:bookmarkStart w:id="25" w:name="Xd8cf0a6223c2217ad44697a3df91314e9887ff0"/>
    <w:p>
      <w:pPr>
        <w:pStyle w:val="Heading1"/>
      </w:pPr>
      <w:r>
        <w:t xml:space="preserve">Reflection Paper</w:t>
      </w:r>
      <w:r>
        <w:br/>
      </w:r>
      <w:r>
        <w:t xml:space="preserve">The Role of the Diplomat in Nepal Kathmandu</w:t>
      </w:r>
    </w:p>
    <w:p>
      <w:pPr>
        <w:pStyle w:val="FirstParagraph"/>
      </w:pPr>
      <w:r>
        <w:t xml:space="preserve">The city of Nepal Kathmandu serves not merely as a geographic center of South Asia, but as a vibrant crucible where cultures, geopolitics, and developmental aspirations converge. To understand the function and significance of a diplomat within this specific context is to engage with one of the most complex diplomatic landscapes in the modern world. This reflection paper explores the multifaceted role of the diplomat stationed in Nepal Kathmandu, examining how they navigate local traditions, manage great power competition, and foster international cooperation. By analyzing these dimensions, it becomes clear that being a diplomat in Nepal Kathmandu requires a unique blend of cultural sensitivity, strategic patience, and political acumen.</w:t>
      </w:r>
    </w:p>
    <w:bookmarkStart w:id="20" w:name="the-cultural-imperative-beyond-protocol"/>
    <w:p>
      <w:pPr>
        <w:pStyle w:val="Heading2"/>
      </w:pPr>
      <w:r>
        <w:t xml:space="preserve">The Cultural Imperative: Beyond Protocol</w:t>
      </w:r>
    </w:p>
    <w:p>
      <w:pPr>
        <w:pStyle w:val="FirstParagraph"/>
      </w:pPr>
      <w:r>
        <w:t xml:space="preserve">The primary challenge for any diplomat operating in Nepal Kathmandu is the profound depth of local culture. Unlike many Western capitals where diplomatic engagement is often transactional and protocol-driven, interactions in Nepal Kathmandu are deeply relational. The concept of</w:t>
      </w:r>
      <w:r>
        <w:t xml:space="preserve"> </w:t>
      </w:r>
      <w:r>
        <w:rPr>
          <w:iCs/>
          <w:i/>
        </w:rPr>
        <w:t xml:space="preserve">"Atithi Devo Bhava"</w:t>
      </w:r>
      <w:r>
        <w:t xml:space="preserve">, or "the guest is equivalent to God," permeates social and official interactions here. A successful diplomat must internalize this value. It is insufficient to simply attend state dinners or exchange formal notes; one must understand the nuances of Nepali hospitality, the significance of festivals like Dashain and Tihar, and the intricate social hierarchies that govern daily life.</w:t>
      </w:r>
    </w:p>
    <w:p>
      <w:pPr>
        <w:pStyle w:val="BodyText"/>
      </w:pPr>
      <w:r>
        <w:t xml:space="preserve">Reflections from seasoned envoys suggest that trust is built not in boardrooms, but over cups of tea in local neighborhoods. A diplomat who takes the time to understand local customs demonstrates respect for sovereignty and identity. This cultural fluency acts as a soft power asset, allowing the diplomat to bypass bureaucratic rigidity and connect directly with civil society, religious leaders, and community elders. In Nepal Kathmandu, ignoring this cultural dimension is not just rude; it is strategically incompetent.</w:t>
      </w:r>
    </w:p>
    <w:bookmarkEnd w:id="20"/>
    <w:bookmarkStart w:id="22" w:name="navigating-geopolitical-tightropes"/>
    <w:p>
      <w:pPr>
        <w:pStyle w:val="Heading2"/>
      </w:pPr>
      <w:r>
        <w:t xml:space="preserve">Navigating Geopolitical Tightropes</w:t>
      </w:r>
    </w:p>
    <w:p>
      <w:pPr>
        <w:pStyle w:val="FirstParagraph"/>
      </w:pPr>
      <w:r>
        <w:t xml:space="preserve">The geopolitical position of Nepal Kathmandu places its diplomats in a precarious yet pivotal position. Sandwiched between two global giants, India and China, the nation serves as a barometer for regional stability. Consequently, any diplomat representing an external power in Nepal Kathmandu must navigate a delicate tightrope. The presence of the Chinese Belt and Road Initiative (BRI) and Indian infrastructure projects creates a competitive environment where diplomatic efforts are scrutinized through the lens of strategic influence.</w:t>
      </w:r>
    </w:p>
    <w:p>
      <w:pPr>
        <w:pStyle w:val="BodyText"/>
      </w:pPr>
      <w:r>
        <w:t xml:space="preserve">A key reflection for any diplomat here is the necessity of neutrality in rhetoric while pursuing national interests. Aggressive posturing or overt attempts to tilt Nepal Kathmandu toward one geopolitical bloc can backfire, leading to public backlash and political instability. Instead, effective diplomats focus on thematic cooperation—climate change, disaster management, education, and healthcare—areas where collaboration benefits all parties without triggering security dilemmas. The diplomat must act as a bridge-builder rather than a wedge-driver.</w:t>
      </w:r>
    </w:p>
    <w:p>
      <w:pPr>
        <w:pStyle w:val="BodyText"/>
      </w:pPr>
      <w:r>
        <w:t xml:space="preserve">Moreover, the internal politics of Nepal Kathmandu are highly volatile. With frequent changes in government coalition dynamics, a diplomat must maintain continuity of engagement regardless of who holds power in Singha Durbar (the seat of government). This requires building relationships across the political spectrum, understanding the ideologies of various parties, and recognizing that policy shifts may be abrupt but national interests remain relatively constant.</w:t>
      </w:r>
    </w:p>
    <w:bookmarkStart w:id="21" w:name="the-developmental-mandate"/>
    <w:p>
      <w:pPr>
        <w:pStyle w:val="Heading3"/>
      </w:pPr>
      <w:r>
        <w:t xml:space="preserve">The Developmental Mandate</w:t>
      </w:r>
    </w:p>
    <w:p>
      <w:pPr>
        <w:pStyle w:val="FirstParagraph"/>
      </w:pPr>
      <w:r>
        <w:t xml:space="preserve">Beyond geopolitics and culture, the modern diplomat in Nepal Kathmandu is heavily engaged in development diplomacy. The aftermath of the 2015 earthquake reshaped the diplomatic landscape, highlighting disaster resilience as a central theme. Diplomats are no longer just observers; they are active participants in reconstruction and long-term sustainable development.</w:t>
      </w:r>
    </w:p>
    <w:p>
      <w:pPr>
        <w:pStyle w:val="BodyText"/>
      </w:pPr>
      <w:r>
        <w:t xml:space="preserve">This shift reflects a broader global trend where diplomacy is increasingly linked to tangible outcomes on the ground. For the diplomat in Nepal Kathmandu, success is measured not only by treaties signed but by schools built, hospitals equipped, and renewable energy projects realized. Engaging with non-governmental organizations (NGOs), international financial institutions, and local municipal authorities becomes a daily routine. The diplomat must coordinate aid efforts to ensure they align with national priorities set by the Government of Nepal Kathmandu, avoiding duplication and ensuring sustainability.</w:t>
      </w:r>
    </w:p>
    <w:bookmarkEnd w:id="21"/>
    <w:bookmarkEnd w:id="22"/>
    <w:bookmarkStart w:id="23" w:name="X363c91f69fa41018f4c71e1b73bc45cd9b61d39"/>
    <w:p>
      <w:pPr>
        <w:pStyle w:val="Heading2"/>
      </w:pPr>
      <w:r>
        <w:t xml:space="preserve">Challenges of Communication and Misunderstanding</w:t>
      </w:r>
    </w:p>
    <w:p>
      <w:pPr>
        <w:pStyle w:val="FirstParagraph"/>
      </w:pPr>
      <w:r>
        <w:t xml:space="preserve">A recurring theme in reflections from the field is the challenge of communication barriers, both linguistic and conceptual. While English is widely spoken in diplomatic circles, deeper engagement requires proficiency in Nepali or understanding local dialects. More importantly, there are conceptual differences regarding time, hierarchy, and decision-making processes.</w:t>
      </w:r>
    </w:p>
    <w:p>
      <w:pPr>
        <w:pStyle w:val="BodyText"/>
      </w:pPr>
      <w:r>
        <w:t xml:space="preserve">In Nepal Kathmandu consensus often takes precedence over speed. A diplomat accustomed to rapid Western decision-making cycles may find the process frustratingly slow. However, adapting to this pace is crucial for long-term success. Rushing negotiations can be perceived as disrespect or pressure. Patience, therefore, becomes a diplomatic tool itself. Furthermore, the indirect nature of communication in Nepali culture—where saying "no" directly might be avoided to preserve harmony—requires diplomats to read between the lines and understand implicit meanings.</w:t>
      </w:r>
    </w:p>
    <w:bookmarkEnd w:id="23"/>
    <w:bookmarkStart w:id="24" w:name="X948e1adb742e4b99d4be6f246ece58a09886ec3"/>
    <w:p>
      <w:pPr>
        <w:pStyle w:val="Heading2"/>
      </w:pPr>
      <w:r>
        <w:t xml:space="preserve">Conclusion: The Diplomat as a Steward of Stability</w:t>
      </w:r>
    </w:p>
    <w:p>
      <w:pPr>
        <w:pStyle w:val="FirstParagraph"/>
      </w:pPr>
      <w:r>
        <w:t xml:space="preserve">In conclusion, the role of a diplomat in Nepal Kathmandu is far more complex than traditional international relations models suggest. It requires a holistic approach that integrates cultural intelligence, geopolitical awareness, and developmental commitment. The diplomat must be part scholar, part politician, and part community builder.</w:t>
      </w:r>
    </w:p>
    <w:p>
      <w:pPr>
        <w:pStyle w:val="BodyText"/>
      </w:pPr>
      <w:r>
        <w:t xml:space="preserve">Nepal Kathmandu offers unique lessons on resilience and harmony amidst diversity. For the diplomat stationed there, the job is not merely to represent an external power but to facilitate mutual understanding and cooperation in a region of critical strategic importance. By respecting local traditions, navigating geopolitical sensitivities with nuance, and contributing meaningfully to development goals, the diplomat helps stabilize not just their own nation’s interests, but the broader peace and prosperity of South Asia.</w:t>
      </w:r>
    </w:p>
    <w:p>
      <w:pPr>
        <w:pStyle w:val="BodyText"/>
      </w:pPr>
      <w:r>
        <w:t xml:space="preserve">As globalization continues to reshape borders and influences increase in intensity, the need for skilled diplomats who understand the unique context of Nepal Kathmandu will only grow. They serve as essential stewards of stability, proving that diplomacy is indeed an art form that thrives on empathy, patience, and strategic 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Nepal Kathmandu</dc:title>
  <dc:creator/>
  <cp:keywords/>
  <dcterms:created xsi:type="dcterms:W3CDTF">2026-07-29T15:51:23Z</dcterms:created>
  <dcterms:modified xsi:type="dcterms:W3CDTF">2026-07-29T15:51:23Z</dcterms:modified>
</cp:coreProperties>
</file>

<file path=docProps/custom.xml><?xml version="1.0" encoding="utf-8"?>
<Properties xmlns="http://schemas.openxmlformats.org/officeDocument/2006/custom-properties" xmlns:vt="http://schemas.openxmlformats.org/officeDocument/2006/docPropsVTypes"/>
</file>