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d87373712a67c4718687e344d8dcd073dcacc1"/>
    <w:p>
      <w:pPr>
        <w:pStyle w:val="Heading1"/>
      </w:pPr>
      <w:r>
        <w:t xml:space="preserve">The Weight of the Badge in the City of Sails</w:t>
      </w:r>
    </w:p>
    <w:p>
      <w:pPr>
        <w:pStyle w:val="FirstParagraph"/>
      </w:pPr>
      <w:r>
        <w:rPr>
          <w:bCs/>
          <w:b/>
        </w:rPr>
        <w:t xml:space="preserve">Title:</w:t>
      </w:r>
      <w:r>
        <w:t xml:space="preserve"> </w:t>
      </w:r>
      <w:r>
        <w:t xml:space="preserve">A Reflection on the Role, Responsibility, and Reality of Being a Diplomat in New Zealand Auckland.</w:t>
      </w:r>
    </w:p>
    <w:p>
      <w:pPr>
        <w:pStyle w:val="BodyText"/>
      </w:pPr>
      <w:r>
        <w:t xml:space="preserve">The concept of diplomacy has long been shrouded in the mystique of high-stakes negotiations, sealed corridors, and formal state dinners. However, to view the role strictly through this lens is to miss the nuanced human element that defines modern international relations. This reflection paper seeks to explore the multifaceted experience of being a</w:t>
      </w:r>
      <w:r>
        <w:t xml:space="preserve"> </w:t>
      </w:r>
      <w:r>
        <w:rPr>
          <w:bCs/>
          <w:b/>
        </w:rPr>
        <w:t xml:space="preserve">Diplomat</w:t>
      </w:r>
      <w:r>
        <w:t xml:space="preserve"> </w:t>
      </w:r>
      <w:r>
        <w:t xml:space="preserve">stationed in Auckland, New Zealand’s largest and most vibrant city. It is an examination of how one navigates the delicate balance between representing national interests and embracing local culture, all within the unique socio-political landscape that defines contemporary Auckland.</w:t>
      </w:r>
    </w:p>
    <w:p>
      <w:pPr>
        <w:pStyle w:val="BodyText"/>
      </w:pPr>
      <w:r>
        <w:t xml:space="preserve">Auckland is not merely a geographical location; it is a living entity that constantly challenges preconceived notions. Known as the "City of Sails," it possesses an aesthetic beauty that belies its complex social dynamics. For any</w:t>
      </w:r>
      <w:r>
        <w:t xml:space="preserve"> </w:t>
      </w:r>
      <w:r>
        <w:rPr>
          <w:bCs/>
          <w:b/>
        </w:rPr>
        <w:t xml:space="preserve">Diplomat</w:t>
      </w:r>
      <w:r>
        <w:t xml:space="preserve"> </w:t>
      </w:r>
      <w:r>
        <w:t xml:space="preserve">arriving in this environment, the initial impression is often one of tranquility—a stark contrast to the geopolitical turbulence often faced elsewhere. Yet, beneath this serene surface lies a dynamic metropolis with deep indigenous roots and a rapidly evolving multicultural fabric. Understanding Auckland requires more than reading economic reports; it demands an immersive engagement with its people and their narratives.</w:t>
      </w:r>
    </w:p>
    <w:p>
      <w:pPr>
        <w:pStyle w:val="BodyText"/>
      </w:pPr>
      <w:r>
        <w:t xml:space="preserve">The primary duty of a</w:t>
      </w:r>
      <w:r>
        <w:t xml:space="preserve"> </w:t>
      </w:r>
      <w:r>
        <w:rPr>
          <w:bCs/>
          <w:b/>
        </w:rPr>
        <w:t xml:space="preserve">Diplomat</w:t>
      </w:r>
      <w:r>
        <w:t xml:space="preserve"> </w:t>
      </w:r>
      <w:r>
        <w:t xml:space="preserve">is to serve as an ambassador of their home nation, fostering trade, security, and cultural exchange. In Auckland, this role takes on specific characteristics due to New Zealand’s foreign policy orientation. New Zealand often positions itself as a "middle power," advocating for multilateralism, climate action, and human rights rather than seeking geopolitical dominance. Consequently, the</w:t>
      </w:r>
      <w:r>
        <w:t xml:space="preserve"> </w:t>
      </w:r>
      <w:r>
        <w:rPr>
          <w:bCs/>
          <w:b/>
        </w:rPr>
        <w:t xml:space="preserve">Diplomat</w:t>
      </w:r>
      <w:r>
        <w:t xml:space="preserve"> </w:t>
      </w:r>
      <w:r>
        <w:t xml:space="preserve">in Auckland must align their diplomatic efforts with these values. This does not mean compromising one's own national agenda; rather, it requires finding common ground through shared ethical frameworks and mutual respect.</w:t>
      </w:r>
    </w:p>
    <w:p>
      <w:pPr>
        <w:pStyle w:val="BodyText"/>
      </w:pPr>
      <w:r>
        <w:t xml:space="preserve">One of the most profound aspects of this reflection is the intersection of Western diplomacy with Māori culture and values. Auckland has one of the largest urban Māori populations in the world, making te ao Māori (the Māori world) an integral part of public discourse, business practices, and social interactions. A successful</w:t>
      </w:r>
      <w:r>
        <w:t xml:space="preserve"> </w:t>
      </w:r>
      <w:r>
        <w:rPr>
          <w:bCs/>
          <w:b/>
        </w:rPr>
        <w:t xml:space="preserve">Diplomat</w:t>
      </w:r>
      <w:r>
        <w:t xml:space="preserve"> </w:t>
      </w:r>
      <w:r>
        <w:t xml:space="preserve">cannot operate in a vacuum where Western diplomatic protocols are imposed without regard for local tikanga (customs). Instead, they must learn to navigate these cultural intersections with humility. This might involve understanding the significance of a powhiri (welcome ceremony) or recognizing the concept of manaakitanga (hospitality and care) not just as social etiquette, but as a foundational governance principle. For many</w:t>
      </w:r>
      <w:r>
        <w:t xml:space="preserve"> </w:t>
      </w:r>
      <w:r>
        <w:rPr>
          <w:bCs/>
          <w:b/>
        </w:rPr>
        <w:t xml:space="preserve">Diplomats</w:t>
      </w:r>
      <w:r>
        <w:t xml:space="preserve">, this period of learning is transformative, challenging them to redefine what leadership and engagement mean in a post-colonial context.</w:t>
      </w:r>
    </w:p>
    <w:p>
      <w:pPr>
        <w:pStyle w:val="BodyText"/>
      </w:pPr>
      <w:r>
        <w:t xml:space="preserve">Furthermore, the economic landscape of Auckland presents both opportunities and hurdles. As the commercial heart of New Zealand, it serves as a gateway for Asia-Pacific trade. For a</w:t>
      </w:r>
      <w:r>
        <w:t xml:space="preserve"> </w:t>
      </w:r>
      <w:r>
        <w:rPr>
          <w:bCs/>
          <w:b/>
        </w:rPr>
        <w:t xml:space="preserve">Diplomat</w:t>
      </w:r>
      <w:r>
        <w:t xml:space="preserve">, this translates into intense networking requirements with local businesses, government agencies, and community leaders. The business culture here is generally less hierarchical than in some other parts of the world. Directness is valued alongside politeness. A</w:t>
      </w:r>
      <w:r>
        <w:t xml:space="preserve"> </w:t>
      </w:r>
      <w:r>
        <w:rPr>
          <w:bCs/>
          <w:b/>
        </w:rPr>
        <w:t xml:space="preserve">Diplomat</w:t>
      </w:r>
      <w:r>
        <w:t xml:space="preserve"> </w:t>
      </w:r>
      <w:r>
        <w:t xml:space="preserve">must adapt their communication style to be transparent and authentic, as New Zealanders often prize straightforwardness over bureaucratic obfuscation. This cultural clarity can streamline diplomatic efforts but requires a willingness to shed layers of traditional diplomatic ambiguity.</w:t>
      </w:r>
    </w:p>
    <w:p>
      <w:pPr>
        <w:pStyle w:val="BodyText"/>
      </w:pPr>
      <w:r>
        <w:t xml:space="preserve">Clinically, the role also involves soft power projection through culture and education. Auckland is a hub for creative industries and academic excellence. The</w:t>
      </w:r>
      <w:r>
        <w:t xml:space="preserve"> </w:t>
      </w:r>
      <w:r>
        <w:rPr>
          <w:bCs/>
          <w:b/>
        </w:rPr>
        <w:t xml:space="preserve">Diplomat</w:t>
      </w:r>
      <w:r>
        <w:t xml:space="preserve"> </w:t>
      </w:r>
      <w:r>
        <w:t xml:space="preserve">often facilitates exchanges that highlight artistic collaborations, university partnerships, and scientific cooperation. These interactions are crucial because they build long-term relationships that transcend political cycles. When a</w:t>
      </w:r>
      <w:r>
        <w:t xml:space="preserve"> </w:t>
      </w:r>
      <w:r>
        <w:rPr>
          <w:bCs/>
          <w:b/>
        </w:rPr>
        <w:t xml:space="preserve">Diplomat</w:t>
      </w:r>
      <w:r>
        <w:t xml:space="preserve"> </w:t>
      </w:r>
      <w:r>
        <w:t xml:space="preserve">supports a local art exhibition or funds a joint research initiative in climate science, they are investing in the social capital of the nation. In Auckland, where community cohesion is highly valued, such grassroots engagement can be more effective than high-level political maneuvering.</w:t>
      </w:r>
    </w:p>
    <w:p>
      <w:pPr>
        <w:pStyle w:val="BodyText"/>
      </w:pPr>
      <w:r>
        <w:t xml:space="preserve">However, it is not without its challenges. The isolation of New Zealand geographically means that decisions made in distant capitals can feel disconnected from local realities. A</w:t>
      </w:r>
      <w:r>
        <w:t xml:space="preserve"> </w:t>
      </w:r>
      <w:r>
        <w:rPr>
          <w:bCs/>
          <w:b/>
        </w:rPr>
        <w:t xml:space="preserve">Diplomat</w:t>
      </w:r>
      <w:r>
        <w:t xml:space="preserve"> </w:t>
      </w:r>
      <w:r>
        <w:t xml:space="preserve">must constantly bridge this gap, interpreting local feedback for their home government while explaining global strategies to their hosts. This dual accountability can create pressure, particularly during times of international crisis. Moreover, Auckland’s housing affordability and cost-of-living issues are significant social concerns that affect expatriates and locals alike. A sensitive</w:t>
      </w:r>
      <w:r>
        <w:t xml:space="preserve"> </w:t>
      </w:r>
      <w:r>
        <w:rPr>
          <w:bCs/>
          <w:b/>
        </w:rPr>
        <w:t xml:space="preserve">Diplomat</w:t>
      </w:r>
      <w:r>
        <w:t xml:space="preserve"> </w:t>
      </w:r>
      <w:r>
        <w:t xml:space="preserve">recognizes these domestic struggles and ensures that diplomatic activities do not appear elitist or out of touch with the everyday struggles of Kiwi citizens.</w:t>
      </w:r>
    </w:p>
    <w:p>
      <w:pPr>
        <w:pStyle w:val="BodyText"/>
      </w:pPr>
      <w:r>
        <w:t xml:space="preserve">In conclusion, being a</w:t>
      </w:r>
      <w:r>
        <w:t xml:space="preserve"> </w:t>
      </w:r>
      <w:r>
        <w:rPr>
          <w:bCs/>
          <w:b/>
        </w:rPr>
        <w:t xml:space="preserve">Diplomat</w:t>
      </w:r>
      <w:r>
        <w:t xml:space="preserve"> </w:t>
      </w:r>
      <w:r>
        <w:t xml:space="preserve">in Auckland is an exercise in balance—balancing national interest with local sensitivity, tradition with innovation, and global perspective with community engagement. The experience forces one to confront their own biases and adapt to a culture that prioritizes equality, environmental stewardship, and indigenous rights. It is a role that demands emotional intelligence as much as strategic acumen. As the world becomes increasingly interconnected yet fragmented, the work done by</w:t>
      </w:r>
      <w:r>
        <w:t xml:space="preserve"> </w:t>
      </w:r>
      <w:r>
        <w:rPr>
          <w:bCs/>
          <w:b/>
        </w:rPr>
        <w:t xml:space="preserve">Diplomats</w:t>
      </w:r>
      <w:r>
        <w:t xml:space="preserve"> </w:t>
      </w:r>
      <w:r>
        <w:t xml:space="preserve">in cities like Auckland serves as a crucial reminder that diplomacy is ultimately about people. It is about building bridges across oceans, not just between borders. In reflecting on this journey, it becomes clear that true diplomatic success is measured not by treaties signed in silence, but by the genuine relationships forged over cups of coffee in Viaduct Harbour and conversations held under the shadow of the Sky Tower.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New Zealand Auckland</dc:title>
  <dc:creator/>
  <dc:language>en</dc:language>
  <cp:keywords/>
  <dcterms:created xsi:type="dcterms:W3CDTF">2026-07-29T17:41:26Z</dcterms:created>
  <dcterms:modified xsi:type="dcterms:W3CDTF">2026-07-29T17:41:26Z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