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c6591ca5866a37b89de9f17cc0dd8501a1bda87"/>
    <w:p>
      <w:pPr>
        <w:pStyle w:val="Heading1"/>
      </w:pPr>
      <w:r>
        <w:t xml:space="preserve">A Reflection on the Role of the Diplomat within the Context of United Kingdom Birmingham</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Nuance: The Modern Diplomat in a Global City</w:t>
      </w:r>
    </w:p>
    <w:bookmarkStart w:id="20" w:name="Xb9baa06e28f41b215878fa62f4ed4e22d622eea"/>
    <w:p>
      <w:pPr>
        <w:pStyle w:val="Heading2"/>
      </w:pPr>
      <w:r>
        <w:t xml:space="preserve">Introduction: The Evolution of Diplomatic Engagement</w:t>
      </w:r>
    </w:p>
    <w:p>
      <w:pPr>
        <w:pStyle w:val="FirstParagraph"/>
      </w:pPr>
      <w:r>
        <w:t xml:space="preserve">Diplomacy is often romanticized as a realm of high-stakes negotiations behind closed doors, characterized by formal protocol and the weight of national interests. However, my exploration into the evolving nature of international relations has revealed that diplomacy is increasingly occurring in the vibrant, dynamic spaces of global cities. This</w:t>
      </w:r>
      <w:r>
        <w:t xml:space="preserve"> </w:t>
      </w:r>
      <w:r>
        <w:t xml:space="preserve">Reflection Paper</w:t>
      </w:r>
      <w:r>
        <w:t xml:space="preserve"> </w:t>
      </w:r>
      <w:r>
        <w:t xml:space="preserve">serves to critically examine how a modern</w:t>
      </w:r>
      <w:r>
        <w:t xml:space="preserve"> </w:t>
      </w:r>
      <w:r>
        <w:t xml:space="preserve">Diplomat</w:t>
      </w:r>
      <w:r>
        <w:t xml:space="preserve"> </w:t>
      </w:r>
      <w:r>
        <w:t xml:space="preserve">operates not just within traditional embassy walls, but deeply embedded within the civic and cultural fabric of a city like</w:t>
      </w:r>
      <w:r>
        <w:t xml:space="preserve"> </w:t>
      </w:r>
      <w:r>
        <w:rPr>
          <w:bCs/>
          <w:b/>
        </w:rPr>
        <w:t xml:space="preserve">Birmingham</w:t>
      </w:r>
      <w:r>
        <w:t xml:space="preserve">, United Kingdom. Birmingham stands as a prime case study for the decentralization of diplomatic power and the rise of "city diplomacy," where local governance intersects with international strategy.</w:t>
      </w:r>
    </w:p>
    <w:bookmarkEnd w:id="20"/>
    <w:bookmarkStart w:id="21" w:name="X798a7292b8e1bcde178738fa37fe4bf47395c2b"/>
    <w:p>
      <w:pPr>
        <w:pStyle w:val="Heading2"/>
      </w:pPr>
      <w:r>
        <w:t xml:space="preserve">The Shift from Capital-Centric to Urban Diplomacy</w:t>
      </w:r>
    </w:p>
    <w:p>
      <w:pPr>
        <w:pStyle w:val="FirstParagraph"/>
      </w:pPr>
      <w:r>
        <w:t xml:space="preserve">Historically, foreign affairs were managed exclusively by central governments operating out of national capitals. Today, this paradigm has shifted significantly. A diplomat today must recognize that influence is often exercised at the municipal level. In the context of</w:t>
      </w:r>
      <w:r>
        <w:t xml:space="preserve"> </w:t>
      </w:r>
      <w:r>
        <w:rPr>
          <w:bCs/>
          <w:b/>
        </w:rPr>
        <w:t xml:space="preserve">Birmingham</w:t>
      </w:r>
      <w:r>
        <w:t xml:space="preserve">, United Kingdom, this shift is palpable. Birmingham is not merely a secondary city; it is a major economic hub and one of the most diverse urban centers in Europe. For any</w:t>
      </w:r>
      <w:r>
        <w:t xml:space="preserve"> </w:t>
      </w:r>
      <w:r>
        <w:t xml:space="preserve">Diplomat</w:t>
      </w:r>
      <w:r>
        <w:t xml:space="preserve"> </w:t>
      </w:r>
      <w:r>
        <w:t xml:space="preserve">operating here, understanding that policy decisions made by local councils have profound international implications is crucial.</w:t>
      </w:r>
    </w:p>
    <w:p>
      <w:pPr>
        <w:pStyle w:val="BodyText"/>
      </w:pPr>
      <w:r>
        <w:t xml:space="preserve">This reflection highlights that the traditional definition of a diplomat’s role has expanded. It is no longer sufficient to simply maintain state-to-state relations; one must foster city-to-city partnerships, encourage trade links between industrial hubs, and promote cultural exchange at a grassroots level. The</w:t>
      </w:r>
      <w:r>
        <w:t xml:space="preserve"> </w:t>
      </w:r>
      <w:r>
        <w:rPr>
          <w:bCs/>
          <w:b/>
        </w:rPr>
        <w:t xml:space="preserve">United Kingdom</w:t>
      </w:r>
      <w:r>
        <w:t xml:space="preserve">’s diverse population provides a unique laboratory for this type of engagement. A diplomat in</w:t>
      </w:r>
      <w:r>
        <w:t xml:space="preserve"> </w:t>
      </w:r>
      <w:r>
        <w:rPr>
          <w:bCs/>
          <w:b/>
        </w:rPr>
        <w:t xml:space="preserve">Birmingham</w:t>
      </w:r>
      <w:r>
        <w:t xml:space="preserve">, United Kingdom, acts as a bridge not only between nations but between communities within the UK and their counterparts abroad.</w:t>
      </w:r>
    </w:p>
    <w:bookmarkEnd w:id="21"/>
    <w:bookmarkStart w:id="22" w:name="cultural-competence-and-social-cohesion"/>
    <w:p>
      <w:pPr>
        <w:pStyle w:val="Heading2"/>
      </w:pPr>
      <w:r>
        <w:t xml:space="preserve">Cultural Competence and Social Cohesion</w:t>
      </w:r>
    </w:p>
    <w:p>
      <w:pPr>
        <w:pStyle w:val="FirstParagraph"/>
      </w:pPr>
      <w:r>
        <w:t xml:space="preserve">A critical aspect of being a successful</w:t>
      </w:r>
      <w:r>
        <w:t xml:space="preserve"> </w:t>
      </w:r>
      <w:r>
        <w:t xml:space="preserve">Diplomat</w:t>
      </w:r>
      <w:r>
        <w:t xml:space="preserve"> </w:t>
      </w:r>
      <w:r>
        <w:t xml:space="preserve">in a multicultural environment like Birmingham is cultural competence. Birmingham boasts one of the most diverse populations in the country, with vibrant communities from South Asia, Africa, the Middle East, and beyond. For a diplomat representing an external nation—or even for UK diplomats engaging internationally—understanding these demographic dynamics is essential.</w:t>
      </w:r>
    </w:p>
    <w:p>
      <w:pPr>
        <w:pStyle w:val="BodyText"/>
      </w:pPr>
      <w:r>
        <w:t xml:space="preserve">The reflection process reveals that effective diplomacy relies heavily on soft power: the ability to attract and persuade rather than coerce. In</w:t>
      </w:r>
      <w:r>
        <w:t xml:space="preserve"> </w:t>
      </w:r>
      <w:r>
        <w:rPr>
          <w:bCs/>
          <w:b/>
        </w:rPr>
        <w:t xml:space="preserve">Birmingham</w:t>
      </w:r>
      <w:r>
        <w:t xml:space="preserve">, United Kingdom, this involves engaging with local religious leaders, business owners, and educational institutions. It requires a nuanced understanding of historical contexts that shape these communities' perspectives on international issues. For instance, discussions regarding trade agreements or security cooperation in Birmingham must be sensitive to the heritage and political sentiments of its diverse citizenry. The</w:t>
      </w:r>
      <w:r>
        <w:t xml:space="preserve"> </w:t>
      </w:r>
      <w:r>
        <w:t xml:space="preserve">Diplomat</w:t>
      </w:r>
      <w:r>
        <w:t xml:space="preserve"> </w:t>
      </w:r>
      <w:r>
        <w:t xml:space="preserve">must therefore be more than a policy expert; they must be a skilled listener and a cultural mediator.</w:t>
      </w:r>
    </w:p>
    <w:bookmarkEnd w:id="22"/>
    <w:bookmarkStart w:id="23" w:name="Xc258d1bfbd9bfa0fc606d4ef442aa5c51dad7bb"/>
    <w:p>
      <w:pPr>
        <w:pStyle w:val="Heading2"/>
      </w:pPr>
      <w:r>
        <w:t xml:space="preserve">Economic Diplomacy in an Industrial Heartland</w:t>
      </w:r>
    </w:p>
    <w:p>
      <w:pPr>
        <w:pStyle w:val="FirstParagraph"/>
      </w:pPr>
      <w:r>
        <w:t xml:space="preserve">Birmingham’s history as the "City of a Thousand Trades" continues to inform its present identity. As the UK’s second-largest city, it remains a powerhouse in engineering, manufacturing, and creative industries. A significant portion of this</w:t>
      </w:r>
      <w:r>
        <w:t xml:space="preserve"> </w:t>
      </w:r>
      <w:r>
        <w:t xml:space="preserve">Reflection Paper</w:t>
      </w:r>
      <w:r>
        <w:t xml:space="preserve"> </w:t>
      </w:r>
      <w:r>
        <w:t xml:space="preserve">is dedicated to the economic responsibilities of the modern</w:t>
      </w:r>
      <w:r>
        <w:t xml:space="preserve"> </w:t>
      </w:r>
      <w:r>
        <w:t xml:space="preserve">Diplomat</w:t>
      </w:r>
      <w:r>
        <w:t xml:space="preserve">. In</w:t>
      </w:r>
      <w:r>
        <w:t xml:space="preserve"> </w:t>
      </w:r>
      <w:r>
        <w:rPr>
          <w:bCs/>
          <w:b/>
        </w:rPr>
        <w:t xml:space="preserve">Birmingham</w:t>
      </w:r>
      <w:r>
        <w:t xml:space="preserve">, United Kingdom, diplomatic efforts are deeply intertwined with economic development.</w:t>
      </w:r>
    </w:p>
    <w:p>
      <w:pPr>
        <w:pStyle w:val="BodyText"/>
      </w:pPr>
      <w:r>
        <w:t xml:space="preserve">A diplomat here acts as a facilitator for trade. This involves identifying opportunities for British exports in foreign markets and attracting foreign direct investment into the West Midlands. The focus is not just on high-level government contracts but on supporting small and medium-sized enterprises (SMEs) that form the backbone of Birmingham’s economy. By fostering these connections, the diplomat contributes to local prosperity, which in turn strengthens bilateral relations with home nations. This economic dimension underscores that diplomacy is a practical tool for solving local problems through global cooperation.</w:t>
      </w:r>
    </w:p>
    <w:bookmarkEnd w:id="23"/>
    <w:bookmarkStart w:id="24" w:name="Xd8432b70f2d3b42d64ba181890912443d18cbca"/>
    <w:p>
      <w:pPr>
        <w:pStyle w:val="Heading2"/>
      </w:pPr>
      <w:r>
        <w:t xml:space="preserve">The Challenge of Global Issues at a Local Level</w:t>
      </w:r>
    </w:p>
    <w:p>
      <w:pPr>
        <w:pStyle w:val="FirstParagraph"/>
      </w:pPr>
      <w:r>
        <w:t xml:space="preserve">Furthermore, this reflection must address how global challenges are managed locally. Climate change, migration, and public health are not abstract concepts; they have tangible impacts on the residents of</w:t>
      </w:r>
      <w:r>
        <w:t xml:space="preserve"> </w:t>
      </w:r>
      <w:r>
        <w:rPr>
          <w:bCs/>
          <w:b/>
        </w:rPr>
        <w:t xml:space="preserve">Birmingham</w:t>
      </w:r>
      <w:r>
        <w:t xml:space="preserve">, United Kingdom. A forward-thinking</w:t>
      </w:r>
      <w:r>
        <w:t xml:space="preserve"> </w:t>
      </w:r>
      <w:r>
        <w:t xml:space="preserve">Diplomat</w:t>
      </w:r>
      <w:r>
        <w:t xml:space="preserve"> </w:t>
      </w:r>
      <w:r>
        <w:t xml:space="preserve">recognizes that international collaboration is necessary to tackle these issues effectively.</w:t>
      </w:r>
    </w:p>
    <w:p>
      <w:pPr>
        <w:pStyle w:val="BodyText"/>
      </w:pPr>
      <w:r>
        <w:t xml:space="preserve">In Birmingham, this might involve participating in international coalitions focused on green technology or public health resilience. By aligning local initiatives with global frameworks, the diplomat ensures that the city contributes to broader international goals. This requires agility and a willingness to work outside traditional diplomatic channels. It involves partnering with universities, hospitals, and environmental groups across the</w:t>
      </w:r>
      <w:r>
        <w:t xml:space="preserve"> </w:t>
      </w:r>
      <w:r>
        <w:rPr>
          <w:bCs/>
          <w:b/>
        </w:rPr>
        <w:t xml:space="preserve">United Kingdom</w:t>
      </w:r>
      <w:r>
        <w:t xml:space="preserve">. Such partnerships demonstrate that diplomacy is a collaborative endeavor, requiring input from various sectors of society.</w:t>
      </w:r>
    </w:p>
    <w:bookmarkEnd w:id="24"/>
    <w:bookmarkStart w:id="25" w:name="Xb99dcffecfa9fe641e998dcf116e3d03f2e0bc3"/>
    <w:p>
      <w:pPr>
        <w:pStyle w:val="Heading2"/>
      </w:pPr>
      <w:r>
        <w:t xml:space="preserve">Personal Reflection on Professional Growth</w:t>
      </w:r>
    </w:p>
    <w:p>
      <w:pPr>
        <w:pStyle w:val="FirstParagraph"/>
      </w:pPr>
      <w:r>
        <w:t xml:space="preserve">In analyzing these dynamics, I have come to realize that the role of the diplomat is fundamentally one of adaptation. The static nature of traditional diplomacy cannot survive in the fast-paced environment of a city like Birmingham. The modern diplomat must be curious, resilient, and deeply empathetic. They must navigate political complexities while maintaining a focus on human connection.</w:t>
      </w:r>
    </w:p>
    <w:p>
      <w:pPr>
        <w:pStyle w:val="BodyText"/>
      </w:pPr>
      <w:r>
        <w:t xml:space="preserve">Studying the specific context of</w:t>
      </w:r>
      <w:r>
        <w:t xml:space="preserve"> </w:t>
      </w:r>
      <w:r>
        <w:rPr>
          <w:bCs/>
          <w:b/>
        </w:rPr>
        <w:t xml:space="preserve">Birmingham</w:t>
      </w:r>
      <w:r>
        <w:t xml:space="preserve">, United Kingdom, has highlighted the importance of local knowledge. A diplomat who ignores local nuances risks miscommunication and failed initiatives. Conversely, a diplomat who embraces them can unlock significant potential for cooperation and understanding. This reflection underscores that effective diplomacy is not imposed from above but built from the ground up.</w:t>
      </w:r>
    </w:p>
    <w:bookmarkEnd w:id="25"/>
    <w:bookmarkStart w:id="26" w:name="conclusion-the-future-of-urban-diplomacy"/>
    <w:p>
      <w:pPr>
        <w:pStyle w:val="Heading2"/>
      </w:pPr>
      <w:r>
        <w:t xml:space="preserve">Conclusion: The Future of Urban Diplomacy</w:t>
      </w:r>
    </w:p>
    <w:p>
      <w:pPr>
        <w:pStyle w:val="FirstParagraph"/>
      </w:pPr>
      <w:r>
        <w:t xml:space="preserve">In conclusion, this</w:t>
      </w:r>
      <w:r>
        <w:t xml:space="preserve"> </w:t>
      </w:r>
      <w:r>
        <w:t xml:space="preserve">Reflection Paper</w:t>
      </w:r>
      <w:r>
        <w:t xml:space="preserve"> </w:t>
      </w:r>
      <w:r>
        <w:t xml:space="preserve">argues that the role of the diplomat is undergoing a profound transformation. The case of Birmingham within the United Kingdom illustrates how global power is increasingly exercised through urban networks. For the modern</w:t>
      </w:r>
      <w:r>
        <w:t xml:space="preserve"> </w:t>
      </w:r>
      <w:r>
        <w:t xml:space="preserve">Diplomat</w:t>
      </w:r>
      <w:r>
        <w:t xml:space="preserve">, success depends on their ability to navigate this complex landscape, leveraging cultural diversity and economic potential to foster international peace and prosperity.</w:t>
      </w:r>
    </w:p>
    <w:p>
      <w:pPr>
        <w:pStyle w:val="BodyText"/>
      </w:pPr>
      <w:r>
        <w:t xml:space="preserve">As we look toward the future, it is clear that cities like Birmingham will play an even more pivotal role in international relations. The diplomat must therefore evolve from a mere representative of state interests to a builder of global partnerships at the local level. By engaging authentically with communities, promoting economic growth, and addressing global challenges collaboratively, the diplomat can make a tangible difference in the world. This document serves as both an analysis and an affirmation of this new diplomatic reality, emphasizing that in</w:t>
      </w:r>
      <w:r>
        <w:t xml:space="preserve"> </w:t>
      </w:r>
      <w:r>
        <w:rPr>
          <w:bCs/>
          <w:b/>
        </w:rPr>
        <w:t xml:space="preserve">Birmingham</w:t>
      </w:r>
      <w:r>
        <w:t xml:space="preserve">, United Kingdom, diplomacy is alive, dynamic, and essential.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United Kingdom Birmingham</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