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p>
    <w:bookmarkStart w:id="26" w:name="Xeee3913452a2c6318f060c9d21f3e0993572c31"/>
    <w:p>
      <w:pPr>
        <w:pStyle w:val="Heading1"/>
      </w:pPr>
      <w:r>
        <w:t xml:space="preserve">A Deep Reflection on the Role of a Doctor General Practitioner in Argentina Buenos Aires</w:t>
      </w:r>
    </w:p>
    <w:p>
      <w:pPr>
        <w:pStyle w:val="FirstParagraph"/>
      </w:pPr>
      <w:r>
        <w:t xml:space="preserve">The landscape of healthcare is as complex and multifaceted as the societies it serves. In no place is this more evident than in</w:t>
      </w:r>
      <w:r>
        <w:t xml:space="preserve"> </w:t>
      </w:r>
      <w:r>
        <w:rPr>
          <w:bCs/>
          <w:b/>
        </w:rPr>
        <w:t xml:space="preserve">Buenos Aires, Argentina</w:t>
      </w:r>
      <w:r>
        <w:t xml:space="preserve">, a city that pulses with cultural richness, historical depth, and profound social stratification. Within this vibrant metropolis, the figure of the</w:t>
      </w:r>
      <w:r>
        <w:t xml:space="preserve"> </w:t>
      </w:r>
      <w:r>
        <w:rPr>
          <w:bCs/>
          <w:b/>
        </w:rPr>
        <w:t xml:space="preserve">Doctor General Practitioner</w:t>
      </w:r>
      <w:r>
        <w:t xml:space="preserve"> </w:t>
      </w:r>
      <w:r>
        <w:t xml:space="preserve">stands not merely as a medical technician but as a pivotal anchor for individual well-being and community health. This reflection paper explores the unique position of the general practitioner within the specific context of Buenos Aires, examining their clinical responsibilities, their role in a mixed public-private healthcare system, and their significance as custodians of holistic patient care amidst economic volatility.</w:t>
      </w:r>
    </w:p>
    <w:bookmarkStart w:id="20" w:name="the-unique-context-of-buenos-aires"/>
    <w:p>
      <w:pPr>
        <w:pStyle w:val="Heading2"/>
      </w:pPr>
      <w:r>
        <w:t xml:space="preserve">The Unique Context of Buenos Aires</w:t>
      </w:r>
    </w:p>
    <w:p>
      <w:pPr>
        <w:pStyle w:val="FirstParagraph"/>
      </w:pPr>
      <w:r>
        <w:t xml:space="preserve">To understand the practice of medicine in</w:t>
      </w:r>
      <w:r>
        <w:t xml:space="preserve"> </w:t>
      </w:r>
      <w:r>
        <w:rPr>
          <w:bCs/>
          <w:b/>
        </w:rPr>
        <w:t xml:space="preserve">Argentina Buenos Aires</w:t>
      </w:r>
      <w:r>
        <w:t xml:space="preserve">, one must first acknowledge the duality that defines its healthcare infrastructure. The city operates under a tripartite system: public hospitals and clinics funded by the state, private insurance schemes (known as "Obras Sociales" or "Prepagas"), and out-of-pocket private practices. For a</w:t>
      </w:r>
      <w:r>
        <w:t xml:space="preserve"> </w:t>
      </w:r>
      <w:r>
        <w:rPr>
          <w:bCs/>
          <w:b/>
        </w:rPr>
        <w:t xml:space="preserve">Doctor General Practitioner</w:t>
      </w:r>
      <w:r>
        <w:t xml:space="preserve">, navigating this labyrinth is not just an administrative task but a daily reality that shapes the therapeutic relationship.</w:t>
      </w:r>
    </w:p>
    <w:p>
      <w:pPr>
        <w:pStyle w:val="BodyText"/>
      </w:pPr>
      <w:r>
        <w:t xml:space="preserve">In neighborhoods like Palermo, Recoleta, or San Telmo, the disparity in access to care is stark. A general practitioner often acts as a gatekeeper who must be acutely aware of their patient’s economic reality. They must decide whether to prescribe expensive imported medications available only through private channels or rely on the limited formularies of public health centers. This decision-making process infuses every consultation with a layer of social responsibility that goes beyond pathology. The</w:t>
      </w:r>
      <w:r>
        <w:t xml:space="preserve"> </w:t>
      </w:r>
      <w:r>
        <w:rPr>
          <w:bCs/>
          <w:b/>
        </w:rPr>
        <w:t xml:space="preserve">Doctor General Practitioner</w:t>
      </w:r>
      <w:r>
        <w:t xml:space="preserve"> </w:t>
      </w:r>
      <w:r>
        <w:t xml:space="preserve">in Buenos Aires is thus forced to become a resource navigator, ensuring continuity of care regardless of the patient's financial standing.</w:t>
      </w:r>
    </w:p>
    <w:bookmarkEnd w:id="20"/>
    <w:bookmarkStart w:id="22" w:name="X5bdb5e2ec017728aadcf1f13e6a9a4faad96bd6"/>
    <w:p>
      <w:pPr>
        <w:pStyle w:val="Heading2"/>
      </w:pPr>
      <w:r>
        <w:t xml:space="preserve">The Art of Holistic Care in an Urban Environment</w:t>
      </w:r>
    </w:p>
    <w:p>
      <w:pPr>
        <w:pStyle w:val="FirstParagraph"/>
      </w:pPr>
      <w:r>
        <w:t xml:space="preserve">The core definition of a</w:t>
      </w:r>
      <w:r>
        <w:t xml:space="preserve"> </w:t>
      </w:r>
      <w:r>
        <w:rPr>
          <w:bCs/>
          <w:b/>
        </w:rPr>
        <w:t xml:space="preserve">Doctor General Practitioner</w:t>
      </w:r>
      <w:r>
        <w:t xml:space="preserve"> </w:t>
      </w:r>
      <w:r>
        <w:t xml:space="preserve">revolves around comprehensive, continuous, and coordinated care. In the bustling urban environment of Buenos Aires, where stress levels are high and lifestyle diseases are prevalent due to sedentary habits and dietary shifts toward processed foods, this role is more critical than ever. The city’s fast-paced rhythm often leads patients to seek quick fixes from specialists rather than engaging in preventive care.</w:t>
      </w:r>
    </w:p>
    <w:p>
      <w:pPr>
        <w:pStyle w:val="BodyText"/>
      </w:pPr>
      <w:r>
        <w:t xml:space="preserve">Therefore, the general practitioner serves as a stabilizing force. They are often the first point of contact for undifferentiated symptoms—fatigue, anxiety, chronic pain—that do not have an immediate anatomical cause but are deeply rooted in psychosocial stressors. In</w:t>
      </w:r>
      <w:r>
        <w:t xml:space="preserve"> </w:t>
      </w:r>
      <w:r>
        <w:rPr>
          <w:bCs/>
          <w:b/>
        </w:rPr>
        <w:t xml:space="preserve">Argentina Buenos Aires</w:t>
      </w:r>
      <w:r>
        <w:t xml:space="preserve">, where cultural expressions of emotion and social connection are central to life, these doctors must possess high emotional intelligence. They listen to the *canchero* (the witty, resilient Argentine spirit) while diagnosing hypertension or diabetes. The consultation room becomes a sanctuary where patients discuss not just their bodies, but their lives, reflecting the deep humanistic tradition of medicine in Latin America.</w:t>
      </w:r>
    </w:p>
    <w:bookmarkStart w:id="21" w:name="bridging-tradition-and-modernity"/>
    <w:p>
      <w:pPr>
        <w:pStyle w:val="Heading3"/>
      </w:pPr>
      <w:r>
        <w:t xml:space="preserve">Bridging Tradition and Modernity</w:t>
      </w:r>
    </w:p>
    <w:p>
      <w:pPr>
        <w:pStyle w:val="FirstParagraph"/>
      </w:pPr>
      <w:r>
        <w:t xml:space="preserve">The training and practice of a</w:t>
      </w:r>
      <w:r>
        <w:t xml:space="preserve"> </w:t>
      </w:r>
      <w:r>
        <w:rPr>
          <w:bCs/>
          <w:b/>
        </w:rPr>
        <w:t xml:space="preserve">Doctor General Practitioner</w:t>
      </w:r>
      <w:r>
        <w:t xml:space="preserve"> </w:t>
      </w:r>
      <w:r>
        <w:t xml:space="preserve">in this region often blend rigorous scientific methodology with a traditionalist approach to patient interaction. In many public health centers across Buenos Aires, the ratio of doctors to patients is disproportionately high. This demands efficiency without sacrificing empathy. The general practitioner learns to perform rapid assessments while maintaining eye contact and offering reassurance—skills that are invaluable in a system stretched thin by economic crises.</w:t>
      </w:r>
    </w:p>
    <w:p>
      <w:pPr>
        <w:pStyle w:val="BodyText"/>
      </w:pPr>
      <w:r>
        <w:t xml:space="preserve">Moreover, the concept of "familismo" (family-centered care) remains strong in Argentine culture. General practitioners often treat entire families over decades, creating longitudinal bonds that span generations. This historical continuity allows them to understand the genetic and environmental health trajectories of families within specific *barrios* (neighborhoods). Whether in a bustling district like Flores or a quieter suburb like Belgrano, this longitudinal perspective provides data that no electronic health record alone can capture. It is knowledge built on trust and repeated encounters.</w:t>
      </w:r>
    </w:p>
    <w:bookmarkEnd w:id="21"/>
    <w:bookmarkEnd w:id="22"/>
    <w:bookmarkStart w:id="23" w:name="the-impact-of-socio-economic-volatility"/>
    <w:p>
      <w:pPr>
        <w:pStyle w:val="Heading2"/>
      </w:pPr>
      <w:r>
        <w:t xml:space="preserve">The Impact of Socio-Economic Volatility</w:t>
      </w:r>
    </w:p>
    <w:p>
      <w:pPr>
        <w:pStyle w:val="FirstParagraph"/>
      </w:pPr>
      <w:r>
        <w:t xml:space="preserve">One cannot reflect on healthcare in</w:t>
      </w:r>
      <w:r>
        <w:t xml:space="preserve"> </w:t>
      </w:r>
      <w:r>
        <w:rPr>
          <w:bCs/>
          <w:b/>
        </w:rPr>
        <w:t xml:space="preserve">Argentina Buenos Aires</w:t>
      </w:r>
      <w:r>
        <w:t xml:space="preserve"> </w:t>
      </w:r>
      <w:r>
        <w:t xml:space="preserve">without addressing the recurring economic crises that have plagued the nation. Inflation, currency devaluation, and supply chain disruptions directly impact medical practice. For a</w:t>
      </w:r>
      <w:r>
        <w:t xml:space="preserve"> </w:t>
      </w:r>
      <w:r>
        <w:rPr>
          <w:bCs/>
          <w:b/>
        </w:rPr>
        <w:t xml:space="preserve">Doctor General Practitioner</w:t>
      </w:r>
      <w:r>
        <w:t xml:space="preserve">, these macroeconomic factors translate into micro-level challenges: shortages of essential medicines, lack of diagnostic equipment in public hospitals, and increasing patient anxiety regarding health affordability.</w:t>
      </w:r>
    </w:p>
    <w:p>
      <w:pPr>
        <w:pStyle w:val="BodyText"/>
      </w:pPr>
      <w:r>
        <w:t xml:space="preserve">In times of crisis, the role of the general practitioner expands to include advocacy and improvisation. They become educators who teach patients how to manage chronic conditions with limited resources. They collaborate with social workers within hospital networks to connect vulnerable populations with state aid programs. This resilience highlights a distinct characteristic of medical practice in Buenos Aires: adaptability born out of necessity. The</w:t>
      </w:r>
      <w:r>
        <w:t xml:space="preserve"> </w:t>
      </w:r>
      <w:r>
        <w:rPr>
          <w:bCs/>
          <w:b/>
        </w:rPr>
        <w:t xml:space="preserve">Doctor General Practitioner</w:t>
      </w:r>
      <w:r>
        <w:t xml:space="preserve"> </w:t>
      </w:r>
      <w:r>
        <w:t xml:space="preserve">is not just a healer but also a negotiator, advocating for the patient within broken systems and fighting for equitable access to treatment.</w:t>
      </w:r>
    </w:p>
    <w:bookmarkEnd w:id="23"/>
    <w:bookmarkStart w:id="24" w:name="Xd621b948817e13f601f3cfaccd5896d5d2dee68"/>
    <w:p>
      <w:pPr>
        <w:pStyle w:val="Heading2"/>
      </w:pPr>
      <w:r>
        <w:t xml:space="preserve">The Future of Primary Care in Buenos Aires</w:t>
      </w:r>
    </w:p>
    <w:p>
      <w:pPr>
        <w:pStyle w:val="FirstParagraph"/>
      </w:pPr>
      <w:r>
        <w:t xml:space="preserve">Looking forward, the importance of primary care cannot be overstated. As chronic diseases such as obesity, cardiovascular disorders, and mental health issues rise globally, they are also becoming epidemic proportions in</w:t>
      </w:r>
      <w:r>
        <w:t xml:space="preserve"> </w:t>
      </w:r>
      <w:r>
        <w:rPr>
          <w:bCs/>
          <w:b/>
        </w:rPr>
        <w:t xml:space="preserve">Argentina Buenos Aires</w:t>
      </w:r>
      <w:r>
        <w:t xml:space="preserve">. The specialist-driven model is insufficient to handle this burden. There is a growing consensus among health policy experts that strengthening the role of the</w:t>
      </w:r>
      <w:r>
        <w:t xml:space="preserve"> </w:t>
      </w:r>
      <w:r>
        <w:rPr>
          <w:bCs/>
          <w:b/>
        </w:rPr>
        <w:t xml:space="preserve">Doctor General Practitioner</w:t>
      </w:r>
      <w:r>
        <w:t xml:space="preserve"> </w:t>
      </w:r>
      <w:r>
        <w:t xml:space="preserve">is essential for sustainable healthcare.</w:t>
      </w:r>
    </w:p>
    <w:p>
      <w:pPr>
        <w:pStyle w:val="BodyText"/>
      </w:pPr>
      <w:r>
        <w:t xml:space="preserve">This requires investment in medical education, better working conditions for primary care physicians, and digital integration that supports rather than complicates patient-doctor interactions. In Buenos Aires, there are already initiatives to integrate community health workers with general practitioners to extend reach into underserved areas. These models emphasize prevention and early intervention, aligning perfectly with the fundamental ethos of general practice.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in</w:t>
      </w:r>
      <w:r>
        <w:t xml:space="preserve"> </w:t>
      </w:r>
      <w:r>
        <w:rPr>
          <w:bCs/>
          <w:b/>
        </w:rPr>
        <w:t xml:space="preserve">Buenos Aires, Argentina</w:t>
      </w:r>
      <w:r>
        <w:t xml:space="preserve">, occupies a unique and vital space at the intersection of clinical science, social justice, and human connection. They operate in a city that is both beautiful and challenging, where healthcare access is stratified yet solidarity remains strong. These physicians do more than diagnose illnesses; they interpret the complex narratives of their patients' lives within the socio-economic fabric of Argentina.</w:t>
      </w:r>
    </w:p>
    <w:p>
      <w:pPr>
        <w:pStyle w:val="BodyText"/>
      </w:pPr>
      <w:r>
        <w:t xml:space="preserve">They are the keepers of history in families and the first line of defense against public health crises. Their work embodies resilience, adaptability, and profound empathy. As Buenos Aires continues to evolve economically and socially, the general practitioner will remain a constant anchor—a trusted figure who ensures that amidst the chaos of urban life and economic uncertainty, human dignity and health are preserved. This reflection serves as a testament to their indispensable role in maintaining the health fabric of one of Latin America’s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dc:title>
  <dc:creator/>
  <dc:language>en</dc:language>
  <cp:keywords/>
  <dcterms:created xsi:type="dcterms:W3CDTF">2026-07-29T17:59:50Z</dcterms:created>
  <dcterms:modified xsi:type="dcterms:W3CDTF">2026-07-29T17:59:50Z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