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aad39d7430b6ee2e2501d4152474cd0cf9b939f"/>
    <w:p>
      <w:pPr>
        <w:pStyle w:val="Heading1"/>
      </w:pPr>
      <w:r>
        <w:t xml:space="preserve">A Sanctuary Amidst the Chaos: Reflecting on the Role of a Doctor General Practitioner in India New Delhi</w:t>
      </w:r>
    </w:p>
    <w:p>
      <w:pPr>
        <w:pStyle w:val="FirstParagraph"/>
      </w:pPr>
      <w:r>
        <w:t xml:space="preserve">In the sprawling, pulsating metropolis of India New Delhi, where ancient traditions collide with rapid modernization and where population density reaches staggering heights, the figure of a Doctor General Practitioner stands as both a sentinel and a shepherd. This reflection paper seeks to explore the multifaceted role of this essential healthcare professional within the specific socio-economic and cultural context of India New Delhi. The experience is not merely clinical; it is deeply humanistic, culturally nuanced, and often fraught with systemic challenges that test the resilience of every practitioner involved.</w:t>
      </w:r>
    </w:p>
    <w:bookmarkStart w:id="20" w:name="Xd91c25410f6fcfdf3b0ea50feafb73ed2e6fabb"/>
    <w:p>
      <w:pPr>
        <w:pStyle w:val="Heading2"/>
      </w:pPr>
      <w:r>
        <w:t xml:space="preserve">The Unique Landscape of Healthcare in India New Delhi</w:t>
      </w:r>
    </w:p>
    <w:p>
      <w:pPr>
        <w:pStyle w:val="FirstParagraph"/>
      </w:pPr>
      <w:r>
        <w:t xml:space="preserve">To understand the significance of a Doctor General Practitioner in India New Delhi, one must first appreciate the unique landscape in which they operate. This city is a microcosm of India itself—brimming with diversity, disparity, and dynamism. The healthcare infrastructure here is vast yet unevenly distributed. While world-class super-specialty hospitals dot the skyline of areas like Rajouri Garden or Vasant Kunj, the majority of the population relies heavily on primary care facilities for their initial point of contact with the medical system.</w:t>
      </w:r>
    </w:p>
    <w:p>
      <w:pPr>
        <w:pStyle w:val="BodyText"/>
      </w:pPr>
      <w:r>
        <w:t xml:space="preserve">In this context, a Doctor General Practitioner in India New Delhi is often the first line of defense. They are not just diagnosticians but also gatekeepers to more specialized care. Given that specialists in India New Delhi are often booked weeks or even months in advance, the ability of a general practitioner to accurately triage conditions is critical. They bear the responsibility of distinguishing between benign ailments and life-threatening emergencies, a task made more complex by the high prevalence of both communicable diseases like tuberculosis and dengue, as well as non-communicable diseases such as diabetes and hypertension.</w:t>
      </w:r>
    </w:p>
    <w:bookmarkEnd w:id="20"/>
    <w:bookmarkStart w:id="21" w:name="the-burden-of-volume-and-variety"/>
    <w:p>
      <w:pPr>
        <w:pStyle w:val="Heading2"/>
      </w:pPr>
      <w:r>
        <w:t xml:space="preserve">The Burden of Volume and Variety</w:t>
      </w:r>
    </w:p>
    <w:p>
      <w:pPr>
        <w:pStyle w:val="FirstParagraph"/>
      </w:pPr>
      <w:r>
        <w:t xml:space="preserve">One cannot reflect on this role without acknowledging the sheer volume of patients a Doctor General Practitioner in India New Delhi typically manages. In government hospitals or busy private clinics, consultations can last mere minutes. The pressure to maintain efficiency while ensuring quality care is immense. This high-velocity environment requires a physician to possess an intuitive grasp of epidemiology specific to the region.</w:t>
      </w:r>
    </w:p>
    <w:p>
      <w:pPr>
        <w:pStyle w:val="BodyText"/>
      </w:pPr>
      <w:r>
        <w:t xml:space="preserve">For instance, understanding the seasonal spikes in vector-borne diseases during the monsoon or the respiratory issues exacerbated by Delhi’s notorious air quality index is part of the daily routine. A Doctor General Practitioner in India New Delhi must be adept at managing comorbidities, as many patients present with multiple chronic conditions alongside acute infections. This complexity demands a holistic approach that goes beyond prescribing medication; it involves patient education, lifestyle counseling, and sometimes, navigating the financial constraints of the patient’s family.</w:t>
      </w:r>
    </w:p>
    <w:bookmarkEnd w:id="21"/>
    <w:bookmarkStart w:id="22" w:name="cultural-competence-and-trust-building"/>
    <w:p>
      <w:pPr>
        <w:pStyle w:val="Heading2"/>
      </w:pPr>
      <w:r>
        <w:t xml:space="preserve">Cultural Competence and Trust Building</w:t>
      </w:r>
    </w:p>
    <w:p>
      <w:pPr>
        <w:pStyle w:val="FirstParagraph"/>
      </w:pPr>
      <w:r>
        <w:t xml:space="preserve">Beyond clinical skills, the role of a Doctor General Practitioner in India New Delhi is deeply rooted in cultural competence. The patients encountered are from varied socio-economic backgrounds, speaking different languages and holding diverse beliefs about health and healing. A successful practitioner must navigate these cultural nuances with empathy and respect.</w:t>
      </w:r>
    </w:p>
    <w:p>
      <w:pPr>
        <w:pStyle w:val="BodyText"/>
      </w:pPr>
      <w:r>
        <w:t xml:space="preserve">Trust is the currency of effective medicine in this setting. In many communities, there exists a skepticism towards modern medicine or a reliance on traditional remedies alongside allopathic treatment. A Doctor General Practitioner in India New Delhi often spends significant time bridging this gap, explaining medical rationale in accessible terms and validating patient concerns without dismissing their cultural practices. This trust-building process is vital for adherence to treatment plans and overall health outcomes.</w:t>
      </w:r>
    </w:p>
    <w:bookmarkEnd w:id="22"/>
    <w:bookmarkStart w:id="23" w:name="emotional-resilience-and-moral-courage"/>
    <w:p>
      <w:pPr>
        <w:pStyle w:val="Heading2"/>
      </w:pPr>
      <w:r>
        <w:t xml:space="preserve">Emotional Resilience and Moral Courage</w:t>
      </w:r>
    </w:p>
    <w:p>
      <w:pPr>
        <w:pStyle w:val="FirstParagraph"/>
      </w:pPr>
      <w:r>
        <w:t xml:space="preserve">The emotional toll on a Doctor General Practitioner in India New Delhi is substantial. They witness suffering, poverty, and sometimes the consequences of delayed healthcare access. The moral burden can be heavy, particularly when faced with cases that require resources beyond their immediate reach or when they must deliver difficult prognoses to families who may not fully understand the medical reality.</w:t>
      </w:r>
    </w:p>
    <w:p>
      <w:pPr>
        <w:pStyle w:val="BodyText"/>
      </w:pPr>
      <w:r>
        <w:t xml:space="preserve">Furthermore, the physical environment itself—crowded waiting rooms, limited privacy, and the stress of a fast-paced city—contributes to burnout. Yet, it is also in these moments that the resilience of these doctors shines through. Their commitment to serving a population that is often overlooked by higher-tier specialists reflects a profound sense of duty and compassion.</w:t>
      </w:r>
    </w:p>
    <w:bookmarkEnd w:id="23"/>
    <w:bookmarkStart w:id="24" w:name="conclusion-the-unsung-heroes"/>
    <w:p>
      <w:pPr>
        <w:pStyle w:val="Heading2"/>
      </w:pPr>
      <w:r>
        <w:t xml:space="preserve">Conclusion: The Unsung Heroes</w:t>
      </w:r>
    </w:p>
    <w:p>
      <w:pPr>
        <w:pStyle w:val="FirstParagraph"/>
      </w:pPr>
      <w:r>
        <w:t xml:space="preserve">In conclusion, the role of a Doctor General Practitioner in India New Delhi is far more than just treating illnesses; it is about providing continuity of care, acting as a counselor, and serving as a pillar of support for communities navigating the complexities of urban life. They are the unsung heroes who keep the healthcare system functioning at its most fundamental level.</w:t>
      </w:r>
    </w:p>
    <w:p>
      <w:pPr>
        <w:pStyle w:val="BodyText"/>
      </w:pPr>
      <w:r>
        <w:t xml:space="preserve">As we reflect on their contribution, it becomes evident that supporting these practitioners is not just a medical imperative but a societal one. Strengthening primary care infrastructure, ensuring fair remuneration, and fostering an environment of professional respect are essential steps. For in the heart of India New Delhi, where the challenges are great, the Doctor General Practitioner remains a beacon of hope and healing for millions.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India New Delhi</dc:title>
  <dc:creator/>
  <dc:language>en</dc:language>
  <cp:keywords/>
  <dcterms:created xsi:type="dcterms:W3CDTF">2026-07-29T15:02:18Z</dcterms:created>
  <dcterms:modified xsi:type="dcterms:W3CDTF">2026-07-29T15:02:18Z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