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Rome,</w:t>
      </w:r>
      <w:r>
        <w:t xml:space="preserve"> </w:t>
      </w:r>
      <w:r>
        <w:t xml:space="preserve">Italy</w:t>
      </w:r>
    </w:p>
    <w:bookmarkStart w:id="25" w:name="X15dc7525a7af1409747df11f0442f56c22d6039"/>
    <w:p>
      <w:pPr>
        <w:pStyle w:val="Heading1"/>
      </w:pPr>
      <w:r>
        <w:t xml:space="preserve">The Heartbeat of Health in the Eternal City</w:t>
      </w:r>
    </w:p>
    <w:p>
      <w:pPr>
        <w:pStyle w:val="FirstParagraph"/>
      </w:pPr>
      <w:r>
        <w:t xml:space="preserve">In the grand tapestry of healthcare systems across Europe, few roles are as pivotal, yet as culturally nuanced, as that of the General Practitioner. Nowhere is this duality more evident than in Italy Rome. The capital city serves not merely as a historical backdrop but as a living laboratory for understanding how modern medical science intersects with ancient traditions, bureaucratic complexities, and the profound human need for connection. To reflect upon the</w:t>
      </w:r>
      <w:r>
        <w:t xml:space="preserve"> </w:t>
      </w:r>
      <w:r>
        <w:rPr>
          <w:bCs/>
          <w:b/>
        </w:rPr>
        <w:t xml:space="preserve">Doctor General Practitioner</w:t>
      </w:r>
      <w:r>
        <w:t xml:space="preserve"> </w:t>
      </w:r>
      <w:r>
        <w:t xml:space="preserve">within the context of</w:t>
      </w:r>
      <w:r>
        <w:t xml:space="preserve"> </w:t>
      </w:r>
      <w:r>
        <w:rPr>
          <w:bCs/>
          <w:b/>
        </w:rPr>
        <w:t xml:space="preserve">Rome</w:t>
      </w:r>
      <w:r>
        <w:t xml:space="preserve">, Italy, is to explore an institution that acts as both a clinical sanctuary and a community anchor in one of the world’s most vibrant metropolitan areas.</w:t>
      </w:r>
    </w:p>
    <w:bookmarkStart w:id="20" w:name="X639ad84b9347b82cc69b95a247e5bb46c6e7a3f"/>
    <w:p>
      <w:pPr>
        <w:pStyle w:val="Heading2"/>
      </w:pPr>
      <w:r>
        <w:t xml:space="preserve">The Gatekeeper of the National Health Service</w:t>
      </w:r>
    </w:p>
    <w:p>
      <w:pPr>
        <w:pStyle w:val="FirstParagraph"/>
      </w:pPr>
      <w:r>
        <w:t xml:space="preserve">The foundational aspect of being a</w:t>
      </w:r>
      <w:r>
        <w:t xml:space="preserve"> </w:t>
      </w:r>
      <w:r>
        <w:rPr>
          <w:bCs/>
          <w:b/>
        </w:rPr>
        <w:t xml:space="preserve">Doctor General Practitioner</w:t>
      </w:r>
      <w:r>
        <w:t xml:space="preserve"> </w:t>
      </w:r>
      <w:r>
        <w:t xml:space="preserve">in Italy is their role as the mandatory gatekeeper to the Sistema Sanitario Nazionale (SSN), or the National Health Service. In Rome, a city that sprawls across seven hills and houses millions of residents alongside countless tourists, this role takes on immense logistical weight. The Italian model relies heavily on primary care to prevent system overload in specialized hospitals. Therefore, the</w:t>
      </w:r>
      <w:r>
        <w:t xml:space="preserve"> </w:t>
      </w:r>
      <w:r>
        <w:rPr>
          <w:bCs/>
          <w:b/>
        </w:rPr>
        <w:t xml:space="preserve">Doctor General Practitioner</w:t>
      </w:r>
      <w:r>
        <w:t xml:space="preserve"> </w:t>
      </w:r>
      <w:r>
        <w:t xml:space="preserve">is not just a treating physician but an administrator of access.</w:t>
      </w:r>
    </w:p>
    <w:p>
      <w:pPr>
        <w:pStyle w:val="BodyText"/>
      </w:pPr>
      <w:r>
        <w:t xml:space="preserve">This administrative burden is felt acutely by both patients and providers. In Rome, securing an appointment with a trusted family doctor can sometimes resemble a diplomatic negotiation rather than a simple medical visit. The reflection here reveals a tension inherent in the Italian system: while the intent is to provide universal, equitable care, the reality in a densely populated capital often involves waiting lists and bureaucratic hurdles that test the patience of citizens. Yet, it is precisely within these constraints that the character of general practice emerges. It demands resilience from doctors and adaptability from patients.</w:t>
      </w:r>
    </w:p>
    <w:bookmarkEnd w:id="20"/>
    <w:bookmarkStart w:id="21" w:name="X8428a7789419b1e5e0a40ef0abb7bc552601a7c"/>
    <w:p>
      <w:pPr>
        <w:pStyle w:val="Heading2"/>
      </w:pPr>
      <w:r>
        <w:t xml:space="preserve">The Cultural Context: Medicine as Personal Service</w:t>
      </w:r>
    </w:p>
    <w:p>
      <w:pPr>
        <w:pStyle w:val="FirstParagraph"/>
      </w:pPr>
      <w:r>
        <w:t xml:space="preserve">Culture plays an indelible mark on healthcare delivery in Rome. Italian society, deeply rooted in Mediterranean values, places a high premium on interpersonal relationships and family cohesion. Consequently, the relationship between a patient and their</w:t>
      </w:r>
      <w:r>
        <w:t xml:space="preserve"> </w:t>
      </w:r>
      <w:r>
        <w:rPr>
          <w:bCs/>
          <w:b/>
        </w:rPr>
        <w:t xml:space="preserve">Doctor General Practitioner</w:t>
      </w:r>
      <w:r>
        <w:t xml:space="preserve"> </w:t>
      </w:r>
      <w:r>
        <w:t xml:space="preserve">is rarely transient or strictly transactional. In many neighborhoods of Rome, such as Trastevere or Testaccio, doctors have treated multiple generations of the same families. This continuity of care fosters a level of trust that is difficult to replicate in larger, more impersonal healthcare systems found in Northern Europe.</w:t>
      </w:r>
    </w:p>
    <w:p>
      <w:pPr>
        <w:pStyle w:val="BodyText"/>
      </w:pPr>
      <w:r>
        <w:t xml:space="preserve">This cultural dynamic means that a</w:t>
      </w:r>
      <w:r>
        <w:t xml:space="preserve"> </w:t>
      </w:r>
      <w:r>
        <w:rPr>
          <w:bCs/>
          <w:b/>
        </w:rPr>
        <w:t xml:space="preserve">Doctor General Practitioner</w:t>
      </w:r>
      <w:r>
        <w:t xml:space="preserve"> </w:t>
      </w:r>
      <w:r>
        <w:t xml:space="preserve">in Italy often acts as a confidant, observing not only physical symptoms but also social determinants of health. A visit to the doctor may involve lengthy discussions about family dynamics, lifestyle habits influenced by local diet and wine culture, and even emotional well-being. In Rome, where life is lived outdoors and community gatherings are frequent, the doctor understands that health cannot be separated from the social fabric. This holistic approach is a defining feature of general practice in this region.</w:t>
      </w:r>
    </w:p>
    <w:bookmarkEnd w:id="21"/>
    <w:bookmarkStart w:id="22" w:name="X82cffde4eaafbadabf9a93284b6443fa837878d"/>
    <w:p>
      <w:pPr>
        <w:pStyle w:val="Heading2"/>
      </w:pPr>
      <w:r>
        <w:t xml:space="preserve">The Urban Challenge: Diversity and Complexity</w:t>
      </w:r>
    </w:p>
    <w:p>
      <w:pPr>
        <w:pStyle w:val="FirstParagraph"/>
      </w:pPr>
      <w:r>
        <w:t xml:space="preserve">Rome presents unique urban challenges that shape the daily reality of general practitioners. As a major tourist destination, the city experiences fluctuating population densities that strain local resources. Furthermore, Rome is increasingly multicultural. The</w:t>
      </w:r>
      <w:r>
        <w:t xml:space="preserve"> </w:t>
      </w:r>
      <w:r>
        <w:rPr>
          <w:bCs/>
          <w:b/>
        </w:rPr>
        <w:t xml:space="preserve">Doctor General Practitioner</w:t>
      </w:r>
      <w:r>
        <w:t xml:space="preserve"> </w:t>
      </w:r>
      <w:r>
        <w:t xml:space="preserve">today must navigate language barriers and differing health beliefs among immigrant populations from Africa, Asia, and Eastern Europe. This requires not only medical knowledge but also cultural competence.</w:t>
      </w:r>
    </w:p>
    <w:p>
      <w:pPr>
        <w:pStyle w:val="BodyText"/>
      </w:pPr>
      <w:r>
        <w:t xml:space="preserve">The reflection on this aspect reveals a modern evolution in the profession. The traditional image of the elderly local doctor is expanding to include a more diverse cohort of practitioners who are equipped to handle cross-cultural communication. In Rome, this diversity enriches the practice, forcing medical professionals to adapt their diagnostic and communicative skills constantly. It highlights the need for inclusive healthcare policies that recognize health equity as a universal right, regardless of origin or language.</w:t>
      </w:r>
    </w:p>
    <w:bookmarkEnd w:id="22"/>
    <w:bookmarkStart w:id="23" w:name="burnout-and-resilience-in-primary-care"/>
    <w:p>
      <w:pPr>
        <w:pStyle w:val="Heading2"/>
      </w:pPr>
      <w:r>
        <w:t xml:space="preserve">Burnout and Resilience in Primary Care</w:t>
      </w:r>
    </w:p>
    <w:p>
      <w:pPr>
        <w:pStyle w:val="FirstParagraph"/>
      </w:pPr>
      <w:r>
        <w:t xml:space="preserve">No reflection on modern general practice would be complete without addressing the challenges faced by the practitioners themselves. In Rome, like elsewhere, General Practitioners often face high workloads, administrative fatigue, and emotional burnout. The gap between public funding for primary care and the actual needs of a growing population creates significant stress. Many doctors in Italy express frustration with underfunding and lack of support staff.</w:t>
      </w:r>
    </w:p>
    <w:p>
      <w:pPr>
        <w:pStyle w:val="BodyText"/>
      </w:pPr>
      <w:r>
        <w:t xml:space="preserve">However, resilience is evident in the commitment many</w:t>
      </w:r>
      <w:r>
        <w:t xml:space="preserve"> </w:t>
      </w:r>
      <w:r>
        <w:rPr>
          <w:bCs/>
          <w:b/>
        </w:rPr>
        <w:t xml:space="preserve">Doctor General Practitioner</w:t>
      </w:r>
      <w:r>
        <w:t xml:space="preserve">s show toward their patients. Despite systemic issues, there is a profound sense of duty among Italian GPs who view their role as a service to the community rather than merely a job. This dedication ensures that even in times of crisis—such as recent public health emergencies—the primary care network remains functional, providing continuity when specialized hospital services are overwhelmed.</w:t>
      </w:r>
    </w:p>
    <w:bookmarkEnd w:id="23"/>
    <w:bookmarkStart w:id="24" w:name="X0acf63eb9a460e5ccb9dbe387f4b11728d3740f"/>
    <w:p>
      <w:pPr>
        <w:pStyle w:val="Heading2"/>
      </w:pPr>
      <w:r>
        <w:t xml:space="preserve">Conclusion: The Enduring Value of Primary Care</w:t>
      </w:r>
    </w:p>
    <w:p>
      <w:pPr>
        <w:pStyle w:val="FirstParagraph"/>
      </w:pPr>
      <w:r>
        <w:t xml:space="preserve">In conclusion, the experience of being a patient or provider within the framework of general practice in Italy Rome offers profound insights into the nature of healthcare. The</w:t>
      </w:r>
      <w:r>
        <w:t xml:space="preserve"> </w:t>
      </w:r>
      <w:r>
        <w:rPr>
          <w:bCs/>
          <w:b/>
        </w:rPr>
        <w:t xml:space="preserve">Doctor General Practitioner</w:t>
      </w:r>
      <w:r>
        <w:t xml:space="preserve"> </w:t>
      </w:r>
      <w:r>
        <w:t xml:space="preserve">stands at the intersection of medical expertise, bureaucratic navigation, and deep human connection. They are not merely technicians treating ailments but guardians of community health who adapt to the ever-changing demographics and cultural landscape of Rome.</w:t>
      </w:r>
    </w:p>
    <w:p>
      <w:pPr>
        <w:pStyle w:val="BodyText"/>
      </w:pPr>
      <w:r>
        <w:t xml:space="preserve">The reflection underscores that while challenges such as wait times and resource limitations exist, the strength of the system lies in its personal touch. The ability to know a patient’s history, understand their family context, and provide care within the framework of Italian warmth makes general practice indispensable. As healthcare evolves globally, the model practiced by</w:t>
      </w:r>
      <w:r>
        <w:t xml:space="preserve"> </w:t>
      </w:r>
      <w:r>
        <w:rPr>
          <w:bCs/>
          <w:b/>
        </w:rPr>
        <w:t xml:space="preserve">Doctor General Practitioner</w:t>
      </w:r>
      <w:r>
        <w:t xml:space="preserve">s in Rome serves as a reminder that medicine is ultimately a human endeavor. It requires not only scientific rigor but also empathy, patience, and an unwavering commitment to serving the community it inhabits.</w:t>
      </w:r>
    </w:p>
    <w:p>
      <w:pPr>
        <w:pStyle w:val="BodyText"/>
      </w:pPr>
      <w:r>
        <w:t xml:space="preserve">Thus, the story of general practice in this historic city is one of balance—balancing tradition with modernity, bureaucracy with humanity, and individual care with collective responsibility. It is a testament to the enduring value of having a trusted doctor at one’s side in the Eternal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General Practitioner in Rome, Italy</dc:title>
  <dc:creator/>
  <dc:language>en</dc:language>
  <cp:keywords/>
  <dcterms:created xsi:type="dcterms:W3CDTF">2026-07-29T16:35:10Z</dcterms:created>
  <dcterms:modified xsi:type="dcterms:W3CDTF">2026-07-29T16:35:10Z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