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p>
    <w:bookmarkStart w:id="26" w:name="X6c0949b9101893fa14b9cf78de4a0be7f405602"/>
    <w:p>
      <w:pPr>
        <w:pStyle w:val="Heading1"/>
      </w:pPr>
      <w:r>
        <w:t xml:space="preserve">The Heartbeat of the Community: A Reflection on Being a Doctor General Practitioner in Kenya Nairobi</w:t>
      </w:r>
    </w:p>
    <w:p>
      <w:pPr>
        <w:pStyle w:val="FirstParagraph"/>
      </w:pPr>
      <w:r>
        <w:t xml:space="preserve">To stand at the intersection of traditional healing, modern medical science, and rapid urbanization is to witness medicine in its most raw and resilient form. As a Doctor General Practitioner operating within the bustling metropolis of Kenya Nairobi, one does not merely practice medicine; one navigates a complex socio-economic landscape where health is often viewed through lenses of affordability, accessibility, and cultural significance. This reflection paper seeks to explore the multifaceted experience of practicing as a Doctor General Practitioner in this dynamic environment, highlighting the challenges, rewards, and profound responsibilities that define this role.</w:t>
      </w:r>
    </w:p>
    <w:bookmarkStart w:id="20" w:name="the-unique-landscape-of-kenya-nairobi"/>
    <w:p>
      <w:pPr>
        <w:pStyle w:val="Heading2"/>
      </w:pPr>
      <w:r>
        <w:t xml:space="preserve">The Unique Landscape of Kenya Nairobi</w:t>
      </w:r>
    </w:p>
    <w:p>
      <w:pPr>
        <w:pStyle w:val="FirstParagraph"/>
      </w:pPr>
      <w:r>
        <w:t xml:space="preserve">Kenya Nairobi is not just a city; it is a microcosm of Africa’s rapid development. It is a place where skyscrapers rise alongside informal settlements, creating a stark contrast in healthcare access and needs. For the Doctor General Practitioner here, the practice environment is incredibly diverse. One might begin the morning in a well-equipped private clinic in Westlands, dealing with lifestyle-related conditions such as hypertension and diabetes prevalent among an affluent population. By afternoon, one may be consulting in Kibera or Mathare, where infectious diseases like tuberculosis and malaria still pose significant threats to vulnerable populations.</w:t>
      </w:r>
    </w:p>
    <w:p>
      <w:pPr>
        <w:pStyle w:val="BodyText"/>
      </w:pPr>
      <w:r>
        <w:t xml:space="preserve">This duality demands that the Doctor General Practitioner in Kenya Nairobi possesses not only clinical acumen but also profound cultural competence and adaptability. The practice is rarely routine. It requires an understanding of local dialects, traditional belief systems regarding illness, and the economic constraints faced by patients. In this context, the Doctor General Practitioner becomes more than a prescriber of medication; they become a counselor, an advocate, and sometimes a social worker.</w:t>
      </w:r>
    </w:p>
    <w:bookmarkEnd w:id="20"/>
    <w:bookmarkStart w:id="21" w:name="the-role-as-first-point-of-contact"/>
    <w:p>
      <w:pPr>
        <w:pStyle w:val="Heading2"/>
      </w:pPr>
      <w:r>
        <w:t xml:space="preserve">The Role as First Point of Contact</w:t>
      </w:r>
    </w:p>
    <w:p>
      <w:pPr>
        <w:pStyle w:val="FirstParagraph"/>
      </w:pPr>
      <w:r>
        <w:t xml:space="preserve">In many healthcare systems globally, the role of the primary care physician is foundational. However, in Kenya Nairobi, this role is amplified by the strain on specialized care. With limited access to specialists for the average citizen due to cost and wait times, the Doctor General Practitioner bears a heavy burden as the first line of defense. Patients often present with advanced stages of treatable conditions because they delayed seeking help until symptoms became unbearable.</w:t>
      </w:r>
    </w:p>
    <w:p>
      <w:pPr>
        <w:pStyle w:val="BodyText"/>
      </w:pPr>
      <w:r>
        <w:t xml:space="preserve">This reality forces the Doctor General Practitioner to be exceptionally diagnostic. One must distinguish between common viral infections and early signs of chronic diseases, often without immediate access to comprehensive laboratory results or advanced imaging. This reliance on physical examination and clinical judgment is both a challenge and a skill that is honed daily. It reinforces the importance of thorough history-taking, which in Kenya Nairobi often involves understanding the patient’s living conditions, nutritional status, and exposure risks associated with urban density.</w:t>
      </w:r>
    </w:p>
    <w:bookmarkEnd w:id="21"/>
    <w:bookmarkStart w:id="22" w:name="X40e6e9c22a5cec0676cfcc603d6345c6bb1a9e4"/>
    <w:p>
      <w:pPr>
        <w:pStyle w:val="Heading2"/>
      </w:pPr>
      <w:r>
        <w:t xml:space="preserve">Bridging the Gap Between Tradition and Modernity</w:t>
      </w:r>
    </w:p>
    <w:p>
      <w:pPr>
        <w:pStyle w:val="FirstParagraph"/>
      </w:pPr>
      <w:r>
        <w:t xml:space="preserve">A significant aspect of practicing medicine in Kenya Nairobi is navigating the intersection of allopathic medicine and traditional healing practices. Many patients may consult herbalists or spiritual healers before, or concurrently with, visiting a medical facility. As a Doctor General Practitioner, dismissing these practices outright can lead to non-compliance and distrust. Instead, there is a need for respectful dialogue.</w:t>
      </w:r>
    </w:p>
    <w:p>
      <w:pPr>
        <w:pStyle w:val="BodyText"/>
      </w:pPr>
      <w:r>
        <w:t xml:space="preserve">This reflection highlights the necessity of integrating patient beliefs into the care plan without compromising medical integrity. For instance, when treating malaria or typhoid fever in Kenya Nairobi, understanding what herbal remedies a patient may have already consumed is crucial to avoid adverse drug interactions. The Doctor General Practitioner thus acts as a bridge, validating cultural concerns while guiding patients toward evidence-based treatments. This approach fosters trust and ensures that the healthcare delivery system is inclusive rather than alienating.</w:t>
      </w:r>
    </w:p>
    <w:bookmarkEnd w:id="22"/>
    <w:bookmarkStart w:id="23" w:name="X8d4433be57b3f42ad21617115e8821a3b6fd6aa"/>
    <w:p>
      <w:pPr>
        <w:pStyle w:val="Heading2"/>
      </w:pPr>
      <w:r>
        <w:t xml:space="preserve">Challenges of Resource Constraints and Burnout</w:t>
      </w:r>
    </w:p>
    <w:p>
      <w:pPr>
        <w:pStyle w:val="FirstParagraph"/>
      </w:pPr>
      <w:r>
        <w:t xml:space="preserve">No reflection on this role would be complete without acknowledging the systemic challenges. The Doctor General Practitioner in Kenya Nairobi often operates in environments with intermittent supply chains for essential medicines and equipment. Power outages can disrupt clinic operations, forcing doctors to rely on manual skills rather than automated diagnostics. These constraints test the resilience of medical professionals daily.</w:t>
      </w:r>
    </w:p>
    <w:p>
      <w:pPr>
        <w:pStyle w:val="BodyText"/>
      </w:pPr>
      <w:r>
        <w:t xml:space="preserve">Furthermore, the high volume of patients can lead to burnout. The emotional weight of dealing with preventable deaths due to lack of access, coupled with the financial pressures faced by many patients, creates a stressful work environment. However, it is within these challenging circumstances that the true spirit of medicine shines. The camaraderie among healthcare workers in Kenya Nairobi is strong, built on shared experiences and a collective commitment to serving a diverse population.</w:t>
      </w:r>
    </w:p>
    <w:bookmarkEnd w:id="23"/>
    <w:bookmarkStart w:id="24" w:name="the-reward-of-community-impact"/>
    <w:p>
      <w:pPr>
        <w:pStyle w:val="Heading2"/>
      </w:pPr>
      <w:r>
        <w:t xml:space="preserve">The Reward of Community Impact</w:t>
      </w:r>
    </w:p>
    <w:p>
      <w:pPr>
        <w:pStyle w:val="FirstParagraph"/>
      </w:pPr>
      <w:r>
        <w:t xml:space="preserve">Despite the challenges, the role of the Doctor General Practitioner in Kenya Nairobi is deeply rewarding. There is an undeniable satisfaction in restoring health to individuals who have suffered from neglect or lack of information. In a city where life expectancy and health indicators are improving but still face hurdles, each successful diagnosis and treatment plan contributes to a larger narrative of public health improvement.</w:t>
      </w:r>
    </w:p>
    <w:p>
      <w:pPr>
        <w:pStyle w:val="BodyText"/>
      </w:pPr>
      <w:r>
        <w:t xml:space="preserve">Moreover, the Doctor General Practitioner plays a pivotal role in prevention. Through community outreach programs in Kenya Nairobi, doctors educate populations on hygiene, vaccination, and healthy lifestyle choices. This preventive approach has long-term benefits for the nation’s healthcare economy and quality of life. Seeing a child vaccinated against polio or an elderly patient manage their diabetes effectively to avoid amputation are moments that define the purpose of this profession.</w:t>
      </w:r>
    </w:p>
    <w:bookmarkEnd w:id="24"/>
    <w:bookmarkStart w:id="25" w:name="conclusion"/>
    <w:p>
      <w:pPr>
        <w:pStyle w:val="Heading2"/>
      </w:pPr>
      <w:r>
        <w:t xml:space="preserve">Conclusion</w:t>
      </w:r>
    </w:p>
    <w:p>
      <w:pPr>
        <w:pStyle w:val="FirstParagraph"/>
      </w:pPr>
      <w:r>
        <w:t xml:space="preserve">In conclusion, being a Doctor General Practitioner in Kenya Nairobi is a journey of continuous learning and adaptation. It requires a heart for service and a mind ready to tackle complex medical puzzles within resource-constrained settings. The city’s vibrant energy, combined with its stark inequalities, creates a unique canvas on which this profession plays out. As I reflect on this role, I am reminded that medicine in Kenya Nairobi is not just about treating diseases; it is about healing communities. It is about ensuring that every individual, regardless of their socioeconomic status in the bustling streets of Nairobi, has access to compassionate and competent care. The Doctor General Practitioner stands as a beacon of hope and stability in this rapidly evolving urban landscape, fulfilling a vital role in the health architecture of Kenya.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Doctor General Practitioner in Kenya Nairobi</dc:title>
  <dc:creator/>
  <dc:language>en</dc:language>
  <cp:keywords/>
  <dcterms:created xsi:type="dcterms:W3CDTF">2026-07-29T16:34:43Z</dcterms:created>
  <dcterms:modified xsi:type="dcterms:W3CDTF">2026-07-29T16:34:43Z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