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Pakistan</w:t>
      </w:r>
      <w:r>
        <w:t xml:space="preserve"> </w:t>
      </w:r>
      <w:r>
        <w:t xml:space="preserve">Islamabad</w:t>
      </w:r>
    </w:p>
    <w:bookmarkStart w:id="20" w:name="a-reflection-on-primary-healthcare"/>
    <w:p>
      <w:pPr>
        <w:pStyle w:val="Heading1"/>
      </w:pPr>
      <w:r>
        <w:t xml:space="preserve">A Reflection on Primary Healthcare</w:t>
      </w:r>
    </w:p>
    <w:p>
      <w:pPr>
        <w:pStyle w:val="FirstParagraph"/>
      </w:pPr>
      <w:r>
        <w:br/>
      </w:r>
    </w:p>
    <w:p>
      <w:pPr>
        <w:pStyle w:val="BodyText"/>
      </w:pPr>
      <w:r>
        <w:rPr>
          <w:bCs/>
          <w:b/>
        </w:rPr>
        <w:t xml:space="preserve">Title: The Pillar of Public Health: Reflecting on the Doctor General Practitioner in Pakistan Islamabad</w:t>
      </w:r>
    </w:p>
    <w:p>
      <w:pPr>
        <w:pStyle w:val="BodyText"/>
      </w:pPr>
      <w:r>
        <w:br/>
      </w:r>
    </w:p>
    <w:p>
      <w:pPr>
        <w:pStyle w:val="BodyText"/>
      </w:pPr>
      <w:r>
        <w:t xml:space="preserve">A Reflection Paper by [Student Name]</w:t>
      </w:r>
      <w:r>
        <w:br/>
      </w:r>
      <w:r>
        <w:t xml:space="preserve">Date: October 26, 2023</w:t>
      </w:r>
      <w:r>
        <w:br/>
      </w:r>
      <w:r>
        <w:t xml:space="preserve">Course: Public Health &amp; Community Medicine</w:t>
      </w:r>
      <w:r>
        <w:br/>
      </w:r>
    </w:p>
    <w:bookmarkEnd w:id="20"/>
    <w:bookmarkStart w:id="21" w:name="introduction"/>
    <w:p>
      <w:pPr>
        <w:pStyle w:val="Heading1"/>
      </w:pPr>
      <w:r>
        <w:t xml:space="preserve">Introduction</w:t>
      </w:r>
    </w:p>
    <w:p>
      <w:pPr>
        <w:pStyle w:val="FirstParagraph"/>
      </w:pPr>
      <w:r>
        <w:br/>
      </w:r>
      <w:r>
        <w:t xml:space="preserve">The healthcare landscape is a complex tapestry woven from policy, infrastructure, cultural norms, and the dedicated individuals who serve within it. In this reflection paper, I delve into the critical role of the</w:t>
      </w:r>
      <w:r>
        <w:t xml:space="preserve"> </w:t>
      </w:r>
      <w:r>
        <w:rPr>
          <w:bCs/>
          <w:b/>
        </w:rPr>
        <w:t xml:space="preserve">Doctor General Practitioner</w:t>
      </w:r>
      <w:r>
        <w:t xml:space="preserve">, specifically analyzing their function within the unique socio-economic and geographical context of</w:t>
      </w:r>
      <w:r>
        <w:t xml:space="preserve"> </w:t>
      </w:r>
      <w:r>
        <w:rPr>
          <w:bCs/>
          <w:b/>
        </w:rPr>
        <w:t xml:space="preserve">Pakistan Islamabad</w:t>
      </w:r>
      <w:r>
        <w:t xml:space="preserve">. As a capital territory known for its administrative significance and relatively higher standard of living compared to other regions in Pakistan, Islamabad presents a distinct microcosm where modern urban challenges meet traditional healthcare needs. The</w:t>
      </w:r>
      <w:r>
        <w:t xml:space="preserve"> </w:t>
      </w:r>
      <w:r>
        <w:rPr>
          <w:iCs/>
          <w:i/>
        </w:rPr>
        <w:t xml:space="preserve">Reflection Paper</w:t>
      </w:r>
      <w:r>
        <w:t xml:space="preserve"> </w:t>
      </w:r>
      <w:r>
        <w:t xml:space="preserve">format allows for a personal yet analytical exploration of how the</w:t>
      </w:r>
      <w:r>
        <w:t xml:space="preserve"> </w:t>
      </w:r>
      <w:r>
        <w:rPr>
          <w:bCs/>
          <w:b/>
        </w:rPr>
        <w:t xml:space="preserve">Doctor General Practitioner</w:t>
      </w:r>
      <w:r>
        <w:t xml:space="preserve"> </w:t>
      </w:r>
      <w:r>
        <w:t xml:space="preserve">serves as the first point of contact and the gatekeeper of health for millions in this vibrant city. This document aims to elucidate why understanding this specific role is paramount to improving public health outcomes in</w:t>
      </w:r>
      <w:r>
        <w:t xml:space="preserve"> </w:t>
      </w:r>
      <w:r>
        <w:rPr>
          <w:bCs/>
          <w:b/>
        </w:rPr>
        <w:t xml:space="preserve">Pakistan Islamabad</w:t>
      </w:r>
      <w:r>
        <w:t xml:space="preserve">.</w:t>
      </w:r>
    </w:p>
    <w:bookmarkEnd w:id="21"/>
    <w:bookmarkStart w:id="22" w:name="the-unique-context-of-pakistan-islamabad"/>
    <w:p>
      <w:pPr>
        <w:pStyle w:val="Heading1"/>
      </w:pPr>
      <w:r>
        <w:t xml:space="preserve">The Unique Context of Pakistan Islamabad</w:t>
      </w:r>
    </w:p>
    <w:p>
      <w:pPr>
        <w:pStyle w:val="FirstParagraph"/>
      </w:pPr>
      <w:r>
        <w:br/>
      </w:r>
      <w:r>
        <w:t xml:space="preserve">To appreciate the role of the medical professional, one must first understand the setting.</w:t>
      </w:r>
      <w:r>
        <w:t xml:space="preserve"> </w:t>
      </w:r>
      <w:r>
        <w:rPr>
          <w:bCs/>
          <w:b/>
        </w:rPr>
        <w:t xml:space="preserve">Pakistan Islamabad</w:t>
      </w:r>
      <w:r>
        <w:t xml:space="preserve"> </w:t>
      </w:r>
      <w:r>
        <w:t xml:space="preserve">is not merely a city; it is a planned capital with a demographic mix that ranges from high-income expatriates and civil servants to low-income migrant workers living in peripheral communities. This dichotomy creates a dual burden of disease. On one hand, there is an increasing prevalence of lifestyle-related non-communicable diseases such as diabetes, hypertension, and cardiovascular issues among the affluent population. On the other hand, infectious diseases and maternal health complications persist in less privileged sectors. In this environment, the</w:t>
      </w:r>
      <w:r>
        <w:t xml:space="preserve"> </w:t>
      </w:r>
      <w:r>
        <w:rPr>
          <w:bCs/>
          <w:b/>
        </w:rPr>
        <w:t xml:space="preserve">Doctor General Practitioner</w:t>
      </w:r>
      <w:r>
        <w:t xml:space="preserve"> </w:t>
      </w:r>
      <w:r>
        <w:t xml:space="preserve">in</w:t>
      </w:r>
      <w:r>
        <w:t xml:space="preserve"> </w:t>
      </w:r>
      <w:r>
        <w:rPr>
          <w:bCs/>
          <w:b/>
        </w:rPr>
        <w:t xml:space="preserve">Pakistan Islamabad</w:t>
      </w:r>
      <w:r>
        <w:t xml:space="preserve"> </w:t>
      </w:r>
      <w:r>
        <w:t xml:space="preserve">acts as a crucial stabilizer. They are not just treating symptoms but navigating a complex web of social determinants that affect health. The reflection here is that the efficiency of the healthcare system in Islamabad is heavily dependent on how well these primary care providers can bridge the gap between specialized tertiary care and community-based prevention.</w:t>
      </w:r>
    </w:p>
    <w:bookmarkEnd w:id="22"/>
    <w:bookmarkStart w:id="23" w:name="Xbbbbb07ca45a3ff65c96253cfe797fd9c22ecb2"/>
    <w:p>
      <w:pPr>
        <w:pStyle w:val="Heading1"/>
      </w:pPr>
      <w:r>
        <w:t xml:space="preserve">The Doctor General Practitioner as First Responder</w:t>
      </w:r>
    </w:p>
    <w:p>
      <w:pPr>
        <w:pStyle w:val="FirstParagraph"/>
      </w:pPr>
      <w:r>
        <w:br/>
      </w:r>
      <w:r>
        <w:t xml:space="preserve">In my observation, the most profound aspect of being a</w:t>
      </w:r>
      <w:r>
        <w:t xml:space="preserve"> </w:t>
      </w:r>
      <w:r>
        <w:rPr>
          <w:bCs/>
          <w:b/>
        </w:rPr>
        <w:t xml:space="preserve">Doctor General Practitioner</w:t>
      </w:r>
      <w:r>
        <w:t xml:space="preserve"> </w:t>
      </w:r>
      <w:r>
        <w:t xml:space="preserve">in this region is their role as the primary diagnostician. With limited access to immediate specialist care for the average citizen due to cost or bureaucratic hurdles, patients flock to general practitioners first. The</w:t>
      </w:r>
      <w:r>
        <w:t xml:space="preserve"> </w:t>
      </w:r>
      <w:r>
        <w:rPr>
          <w:iCs/>
          <w:i/>
        </w:rPr>
        <w:t xml:space="preserve">Reflection Paper</w:t>
      </w:r>
      <w:r>
        <w:t xml:space="preserve"> </w:t>
      </w:r>
      <w:r>
        <w:t xml:space="preserve">process highlights that this responsibility carries immense weight. A misdiagnosis at this stage can lead to severe complications later. For instance, in</w:t>
      </w:r>
      <w:r>
        <w:t xml:space="preserve"> </w:t>
      </w:r>
      <w:r>
        <w:rPr>
          <w:bCs/>
          <w:b/>
        </w:rPr>
        <w:t xml:space="preserve">Pakistan Islamabad</w:t>
      </w:r>
      <w:r>
        <w:t xml:space="preserve">, where air quality issues and seasonal allergies are common, a skilled General Practitioner must differentiate between benign respiratory issues and early signs of chronic obstructive pulmonary disease (COPD) or tuberculosis. The reflection here is on the necessity of continuous medical education for these doctors. They must stay updated not only with global medical standards but also with local epidemiological trends specific to Islamabad’s environment.</w:t>
      </w:r>
    </w:p>
    <w:bookmarkEnd w:id="23"/>
    <w:bookmarkStart w:id="24" w:name="bridging-tradition-and-modernity"/>
    <w:p>
      <w:pPr>
        <w:pStyle w:val="Heading1"/>
      </w:pPr>
      <w:r>
        <w:t xml:space="preserve">Bridging Tradition and Modernity</w:t>
      </w:r>
    </w:p>
    <w:p>
      <w:pPr>
        <w:pStyle w:val="FirstParagraph"/>
      </w:pPr>
      <w:r>
        <w:br/>
      </w:r>
      <w:r>
        <w:t xml:space="preserve">Another critical dimension explored in this reflection is the cultural competence required by a</w:t>
      </w:r>
      <w:r>
        <w:t xml:space="preserve"> </w:t>
      </w:r>
      <w:r>
        <w:rPr>
          <w:bCs/>
          <w:b/>
        </w:rPr>
        <w:t xml:space="preserve">Doctor General Practitioner</w:t>
      </w:r>
      <w:r>
        <w:t xml:space="preserve"> </w:t>
      </w:r>
      <w:r>
        <w:t xml:space="preserve">practicing in</w:t>
      </w:r>
      <w:r>
        <w:t xml:space="preserve"> </w:t>
      </w:r>
      <w:r>
        <w:rPr>
          <w:bCs/>
          <w:b/>
        </w:rPr>
        <w:t xml:space="preserve">Pakistan Islamabad</w:t>
      </w:r>
      <w:r>
        <w:t xml:space="preserve">. Healthcare in Pakistan is deeply influenced by cultural beliefs, family dynamics, and sometimes skepticism towards modern medicine. A doctor here does not just prescribe medication; they engage in health education and counseling. They must navigate conversations about mental health, reproductive rights, and lifestyle changes within a conservative social framework. The reflection reveals that the most successful General Practitioners are those who blend scientific rigor with empathetic communication. They understand that in Islamabad’s diverse population, trust is earned through respect for cultural values while gently guiding patients toward evidence-based practices. This soft skill set is often undervalued in medical curricula but is indispensable in practice.</w:t>
      </w:r>
    </w:p>
    <w:bookmarkEnd w:id="24"/>
    <w:bookmarkStart w:id="25" w:name="challenges-and-systemic-barriers"/>
    <w:p>
      <w:pPr>
        <w:pStyle w:val="Heading1"/>
      </w:pPr>
      <w:r>
        <w:t xml:space="preserve">Challenges and Systemic Barriers</w:t>
      </w:r>
    </w:p>
    <w:p>
      <w:pPr>
        <w:pStyle w:val="FirstParagraph"/>
      </w:pPr>
      <w:r>
        <w:br/>
      </w:r>
      <w:r>
        <w:t xml:space="preserve">It would be dishonest to reflect on this topic without acknowledging the systemic challenges faced by healthcare providers. The infrastructure in</w:t>
      </w:r>
      <w:r>
        <w:t xml:space="preserve"> </w:t>
      </w:r>
      <w:r>
        <w:rPr>
          <w:bCs/>
          <w:b/>
        </w:rPr>
        <w:t xml:space="preserve">Pakistan Islamabad</w:t>
      </w:r>
      <w:r>
        <w:t xml:space="preserve"> </w:t>
      </w:r>
      <w:r>
        <w:t xml:space="preserve">is better than many parts of the country, yet it is not flawless. Overcrowding in public sector hospitals and high costs in private clinics create disparities. The</w:t>
      </w:r>
      <w:r>
        <w:t xml:space="preserve"> </w:t>
      </w:r>
      <w:r>
        <w:rPr>
          <w:bCs/>
          <w:b/>
        </w:rPr>
        <w:t xml:space="preserve">Doctor General Practitioner</w:t>
      </w:r>
      <w:r>
        <w:t xml:space="preserve"> </w:t>
      </w:r>
      <w:r>
        <w:t xml:space="preserve">often finds themselves working under pressure, with limited time per patient due to high demand. This can lead to burnout and potentially compromise the quality of care. Furthermore, there is a significant brain drain phenomenon where talented doctors leave for opportunities abroad. Reflecting on this, one realizes that retaining skilled General Practitioners in</w:t>
      </w:r>
      <w:r>
        <w:t xml:space="preserve"> </w:t>
      </w:r>
      <w:r>
        <w:rPr>
          <w:bCs/>
          <w:b/>
        </w:rPr>
        <w:t xml:space="preserve">Pakistan Islamabad</w:t>
      </w:r>
      <w:r>
        <w:t xml:space="preserve"> </w:t>
      </w:r>
      <w:r>
        <w:t xml:space="preserve">requires not just financial incentives but also improved working conditions and professional support systems. The role extends beyond clinical duties; it involves advocating for better resource allocation and policy changes that support primary healthcare.</w:t>
      </w:r>
    </w:p>
    <w:bookmarkEnd w:id="25"/>
    <w:bookmarkStart w:id="26" w:name="X3ce7008197ccae21cd2fac438d2db322a1d33bf"/>
    <w:p>
      <w:pPr>
        <w:pStyle w:val="Heading1"/>
      </w:pPr>
      <w:r>
        <w:t xml:space="preserve">The Future of Primary Care in the Capital</w:t>
      </w:r>
    </w:p>
    <w:p>
      <w:pPr>
        <w:pStyle w:val="FirstParagraph"/>
      </w:pPr>
      <w:r>
        <w:br/>
      </w:r>
      <w:r>
        <w:t xml:space="preserve">Looking forward, the role of the</w:t>
      </w:r>
      <w:r>
        <w:t xml:space="preserve"> </w:t>
      </w:r>
      <w:r>
        <w:rPr>
          <w:bCs/>
          <w:b/>
        </w:rPr>
        <w:t xml:space="preserve">Doctor General Practitioner</w:t>
      </w:r>
      <w:r>
        <w:t xml:space="preserve"> </w:t>
      </w:r>
      <w:r>
        <w:t xml:space="preserve">must evolve to meet emerging challenges. With rapid urbanization in Islamabad, there is a growing need for integrated care models that emphasize prevention over cure. Telemedicine has emerged as a viable tool, especially post-pandemic, allowing General Practitioners to reach remote areas of the capital more effectively. However, technology should complement rather than replace the human touch inherent in general practice. The reflection concludes that investing in primary care is not just a medical necessity but an economic imperative. A robust network of competent General Practitioners reduces the burden on hospitals and lowers overall healthcare costs for families in</w:t>
      </w:r>
      <w:r>
        <w:t xml:space="preserve"> </w:t>
      </w:r>
      <w:r>
        <w:rPr>
          <w:bCs/>
          <w:b/>
        </w:rPr>
        <w:t xml:space="preserve">Pakistan Islamabad</w:t>
      </w:r>
      <w:r>
        <w:t xml:space="preserve">.</w:t>
      </w:r>
    </w:p>
    <w:bookmarkEnd w:id="26"/>
    <w:bookmarkStart w:id="27" w:name="conclusion"/>
    <w:p>
      <w:pPr>
        <w:pStyle w:val="Heading1"/>
      </w:pPr>
      <w:r>
        <w:t xml:space="preserve">Conclusion</w:t>
      </w:r>
    </w:p>
    <w:p>
      <w:pPr>
        <w:pStyle w:val="FirstParagraph"/>
      </w:pPr>
      <w:r>
        <w:br/>
      </w:r>
      <w:r>
        <w:t xml:space="preserve">In conclusion, this</w:t>
      </w:r>
      <w:r>
        <w:t xml:space="preserve"> </w:t>
      </w:r>
      <w:r>
        <w:rPr>
          <w:iCs/>
          <w:i/>
        </w:rPr>
        <w:t xml:space="preserve">Reflection Paper</w:t>
      </w:r>
      <w:r>
        <w:t xml:space="preserve"> </w:t>
      </w:r>
      <w:r>
        <w:t xml:space="preserve">underscores that the</w:t>
      </w:r>
      <w:r>
        <w:t xml:space="preserve"> </w:t>
      </w:r>
      <w:r>
        <w:rPr>
          <w:bCs/>
          <w:b/>
        </w:rPr>
        <w:t xml:space="preserve">Doctor General Practitioner</w:t>
      </w:r>
      <w:r>
        <w:t xml:space="preserve"> </w:t>
      </w:r>
      <w:r>
        <w:t xml:space="preserve">is the backbone of the healthcare system in</w:t>
      </w:r>
      <w:r>
        <w:t xml:space="preserve"> </w:t>
      </w:r>
      <w:r>
        <w:rPr>
          <w:bCs/>
          <w:b/>
        </w:rPr>
        <w:t xml:space="preserve">Pakistan Islamabad</w:t>
      </w:r>
      <w:r>
        <w:t xml:space="preserve">. They are diagnosticians, counselors, educators, and advocates. Their ability to navigate the cultural nuances of Islamabad while delivering evidence-based care makes them indispensable. As we reflect on their contributions, it becomes clear that strengthening primary healthcare through better training, resources, and policy support for General Practitioners is essential for the well-being of all citizens in the capital. The future of public health in</w:t>
      </w:r>
      <w:r>
        <w:t xml:space="preserve"> </w:t>
      </w:r>
      <w:r>
        <w:rPr>
          <w:bCs/>
          <w:b/>
        </w:rPr>
        <w:t xml:space="preserve">Pakistan Islamabad</w:t>
      </w:r>
      <w:r>
        <w:t xml:space="preserve"> </w:t>
      </w:r>
      <w:r>
        <w:t xml:space="preserve">rests largely on the strength and resilience of these frontline heroes. Recognizing their value is the first step toward building a healthier, more equitable society.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Doctor General Practitioner in Pakistan Islamabad</dc:title>
  <dc:creator/>
  <dc:language>en</dc:language>
  <cp:keywords/>
  <dcterms:created xsi:type="dcterms:W3CDTF">2026-07-29T18:02:00Z</dcterms:created>
  <dcterms:modified xsi:type="dcterms:W3CDTF">2026-07-29T18:02:00Z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