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Russia,</w:t>
      </w:r>
      <w:r>
        <w:t xml:space="preserve"> </w:t>
      </w:r>
      <w:r>
        <w:t xml:space="preserve">Moscow</w:t>
      </w:r>
    </w:p>
    <w:bookmarkStart w:id="21" w:name="the-guardian-of-the-threshold"/>
    <w:p>
      <w:pPr>
        <w:pStyle w:val="Heading1"/>
      </w:pPr>
      <w:r>
        <w:t xml:space="preserve">The Guardian of the Threshold</w:t>
      </w:r>
    </w:p>
    <w:bookmarkStart w:id="20" w:name="X061f772675e09b996c2f33f527e73b9a1bb470e"/>
    <w:p>
      <w:pPr>
        <w:pStyle w:val="Heading2"/>
      </w:pPr>
      <w:r>
        <w:t xml:space="preserve">A Reflection on the Role of the Doctor General Practitioner in Russia, Moscow</w:t>
      </w:r>
    </w:p>
    <w:p>
      <w:pPr>
        <w:pStyle w:val="FirstParagraph"/>
      </w:pPr>
      <w:r>
        <w:t xml:space="preserve">In the vast and complex landscape of modern healthcare, few roles are as foundational yet frequently misunderstood as that of the Doctor General Practitioner. While specialist medicine often captures the public imagination with its high-tech interventions and dramatic successes, it is the general practitioner who serves as the cornerstone of any effective medical system. Nowhere is this truth more palpable or more culturally specific than in Russia, particularly within its capital city, Moscow. To reflect upon the function of a Doctor General Practitioner in Moscow is to engage with a unique intersection of Soviet-era legacy systems, rapid modernization, and the intense human dynamics of one of the world’s most demanding metropolises.</w:t>
      </w:r>
    </w:p>
    <w:p>
      <w:pPr>
        <w:pStyle w:val="BodyText"/>
      </w:pPr>
      <w:r>
        <w:t xml:space="preserve">Moscow presents a paradox for medical professionals. On one hand, it is a global city equipped with state-of-the-art facilities that rival those in Western Europe or North America. On the other hand, it operates within a healthcare framework deeply rooted in the Soviet Universal Healthcare System (UMS), known locally as *Oms*. For the average citizen of Moscow, accessing care often begins not with a surgeon or a cardiologist, but with a *Therapevt*—the Russian term for a general practitioner. This individual is more than just an entry point; they are the navigator of the entire medical journey. In my reflection on this role, I am struck by the immense administrative and clinical weight carried by these doctors in Moscow.</w:t>
      </w:r>
    </w:p>
    <w:p>
      <w:pPr>
        <w:pStyle w:val="BodyText"/>
      </w:pPr>
      <w:r>
        <w:t xml:space="preserve">The primary duty of a Doctor General Practitioner in Russia is gatekeeping. In a system where referrals are mandatory to see most specialists without paying out-of-pocket fees, the general practitioner holds significant power. A doctor in Moscow does not merely diagnose; they certify fitness for work, authorize leave (*listok nebezopasnosti*), and determine the necessity of expensive diagnostic procedures like MRI or CT scans. This creates a dynamic where trust is paramount but often strained. Patients in Moscow frequently express frustration over bureaucratic hurdles, viewing the general practitioner as an obstacle rather than a caregiver. However, from a systemic perspective, this role is crucial for resource allocation in a city of over twelve million people with dense urban density and high healthcare utilization rates.</w:t>
      </w:r>
    </w:p>
    <w:p>
      <w:pPr>
        <w:pStyle w:val="BodyText"/>
      </w:pPr>
      <w:r>
        <w:t xml:space="preserve">Furthermore, the cultural context of Moscow adds layers of complexity to this profession. Russian patients often have strong opinions about their health and may bypass the general practitioner entirely if they can afford private insurance or out-of-pocket payments. This "two-tier" reality affects how a Doctor General Practitioner operates in the public sector versus private clinics in Moscow. In public polyclinics, which are crowded and understaffed, the doctor must be efficient, often spending less than ten minutes per patient due to overwhelming demand. This brevity necessitates a high degree of clinical intuition and experience. They must distinguish between minor ailments and serious underlying conditions with limited time and resources.</w:t>
      </w:r>
    </w:p>
    <w:p>
      <w:pPr>
        <w:pStyle w:val="BodyText"/>
      </w:pPr>
      <w:r>
        <w:t xml:space="preserve">In contrast, in the private healthcare sector prevalent in affluent districts of Moscow such as Presnya or Ramenki, the role shifts toward patient advocacy and holistic care. Here, the Doctor General Practitioner acts more like a family doctor in Western models. They build long-term relationships with patients, managing chronic conditions and preventive care. This shift highlights a growing trend in Russia: the desire for personalized healthcare amidst an impersonal state system. The reflection here is on adaptation; the modern Moscow GP must be bilingual not just linguistically, but culturally—understanding both the rigid protocols of state medicine and the customer-service expectations of private patients.</w:t>
      </w:r>
    </w:p>
    <w:p>
      <w:pPr>
        <w:pStyle w:val="BodyText"/>
      </w:pPr>
      <w:r>
        <w:t xml:space="preserve">Another critical aspect to consider is mental health. Historically stigmatized in Russia, mental health issues are increasingly being addressed through general practice. In Moscow, where stress levels are high due to traffic congestion (*probki*), work culture, and urban living pressures, the general practitioner often becomes the first point of contact for anxiety and depression. The doctor must possess not only medical knowledge but also psychological sensitivity to identify these issues early, especially when patients may hesitate to visit a psychiatrist directly. This evolving role demonstrates the expanding scope of general practice in Moscow beyond physical symptoms.</w:t>
      </w:r>
    </w:p>
    <w:p>
      <w:pPr>
        <w:pStyle w:val="BodyText"/>
      </w:pPr>
      <w:r>
        <w:t xml:space="preserve">Ethically, the Doctor General Practitioner in Moscow faces constant dilemmas. Resource scarcity sometimes conflicts with patient needs. There is pressure to adhere to strict clinical guidelines while also managing patient expectations that may not align with evidence-based medicine. Additionally, the language barrier can pose challenges for migrants and expatriates in Moscow, requiring GPs to navigate cross-cultural communication barriers effectively.</w:t>
      </w:r>
    </w:p>
    <w:p>
      <w:pPr>
        <w:pStyle w:val="BodyText"/>
      </w:pPr>
      <w:r>
        <w:t xml:space="preserve">In conclusion, reflecting on the Doctor General Practitioner in Russia, Moscow reveals a profession at a crossroads. It is a role burdened by historical structures yet propelled by modern demands. These physicians are more than diagnosticians; they are administrators, counselors, and navigators in a complex healthcare ecosystem. As Moscow continues to evolve economically and socially, the importance of strengthening general practice cannot be overstated. Investing in these doctors means investing in the preventative care infrastructure that supports the health of millions. Ultimately, whether operating within the bustling halls of a state polyclinic or a sleek private clinic, the Doctor General Practitioner remains an indispensable figure—serving as both medical expert and compassionate guide for patients seeking stability in health.</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Doctor General Practitioner in Russia, Moscow</dc:title>
  <dc:creator/>
  <dc:language>en</dc:language>
  <cp:keywords/>
  <dcterms:created xsi:type="dcterms:W3CDTF">2026-07-29T17:58:58Z</dcterms:created>
  <dcterms:modified xsi:type="dcterms:W3CDTF">2026-07-29T17:58:58Z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