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6e0e296785e0f8fc59f9d3599abc881ec281a22"/>
    <w:p>
      <w:pPr>
        <w:pStyle w:val="Heading1"/>
      </w:pPr>
      <w:r>
        <w:t xml:space="preserve">A Reflection on Healthcare Resilience and Compassion</w:t>
      </w:r>
    </w:p>
    <w:bookmarkStart w:id="20" w:name="X4d1a0e1848ab1b73db76d2c4d71ec0557013e4c"/>
    <w:p>
      <w:pPr>
        <w:pStyle w:val="Heading2"/>
      </w:pPr>
      <w:r>
        <w:t xml:space="preserve">The Role of the Doctor General Practitioner in United States New York City</w:t>
      </w:r>
    </w:p>
    <w:p>
      <w:pPr>
        <w:pStyle w:val="FirstParagraph"/>
      </w:pPr>
      <w:r>
        <w:rPr>
          <w:bCs/>
          <w:b/>
        </w:rPr>
        <w:t xml:space="preserve">Date:</w:t>
      </w:r>
    </w:p>
    <w:p>
      <w:pPr>
        <w:pStyle w:val="BodyText"/>
      </w:pPr>
      <w:r>
        <w:rPr>
          <w:bCs/>
          <w:b/>
        </w:rPr>
        <w:t xml:space="preserve">Name:</w:t>
      </w:r>
    </w:p>
    <w:p>
      <w:pPr>
        <w:pStyle w:val="BodyText"/>
      </w:pPr>
      <w:r>
        <w:t xml:space="preserve">The concept of healthcare is often visualized through the lens of specialized, high-tech interventions. However, upon deeper reflection, it becomes evident that the foundation of any robust medical system lies in primary care. Specifically, the</w:t>
      </w:r>
      <w:r>
        <w:t xml:space="preserve"> </w:t>
      </w:r>
      <w:r>
        <w:rPr>
          <w:bCs/>
          <w:b/>
        </w:rPr>
        <w:t xml:space="preserve">Doctor General Practitioner</w:t>
      </w:r>
      <w:r>
        <w:t xml:space="preserve"> </w:t>
      </w:r>
      <w:r>
        <w:t xml:space="preserve">serves as the cornerstone of patient wellness, acting not merely as a healer of acute ailments but as a steward of long-term health. This reflection explores my understanding of this vital role within the unique, high-pressure environment of</w:t>
      </w:r>
      <w:r>
        <w:t xml:space="preserve"> </w:t>
      </w:r>
      <w:r>
        <w:rPr>
          <w:bCs/>
          <w:b/>
        </w:rPr>
        <w:t xml:space="preserve">United States New York City</w:t>
      </w:r>
      <w:r>
        <w:t xml:space="preserve">, analyzing how geography, culture, and systemic complexity intersect to shape the daily reality of primary care.</w:t>
      </w:r>
    </w:p>
    <w:p>
      <w:pPr>
        <w:pStyle w:val="BodyText"/>
      </w:pPr>
      <w:r>
        <w:t xml:space="preserve">New York City is often described as a melting pot, but in the context of healthcare, it is more accurately described as a crucible. The density of the population in</w:t>
      </w:r>
      <w:r>
        <w:t xml:space="preserve"> </w:t>
      </w:r>
      <w:r>
        <w:rPr>
          <w:bCs/>
          <w:b/>
        </w:rPr>
        <w:t xml:space="preserve">United States New York City</w:t>
      </w:r>
      <w:r>
        <w:t xml:space="preserve"> </w:t>
      </w:r>
      <w:r>
        <w:t xml:space="preserve">creates a public health landscape that is both vibrant and volatile. In this environment, the</w:t>
      </w:r>
      <w:r>
        <w:t xml:space="preserve"> </w:t>
      </w:r>
      <w:r>
        <w:rPr>
          <w:bCs/>
          <w:b/>
        </w:rPr>
        <w:t xml:space="preserve">Doctor General Practitioner</w:t>
      </w:r>
      <w:r>
        <w:t xml:space="preserve"> </w:t>
      </w:r>
      <w:r>
        <w:t xml:space="preserve">faces challenges that are distinct from those encountered in rural or suburban settings. The sheer volume of patients, coupled with a diverse array of socioeconomic backgrounds, linguistic barriers, and varying levels of health literacy, demands a level of adaptability and cultural competency that goes beyond standard medical training. To practice here is to navigate a labyrinth where access to care can vary by several blocks due to insurance status or neighborhood infrastructure.</w:t>
      </w:r>
    </w:p>
    <w:p>
      <w:pPr>
        <w:pStyle w:val="BodyText"/>
      </w:pPr>
      <w:r>
        <w:t xml:space="preserve">One of the most profound reflections I have had regarding the</w:t>
      </w:r>
      <w:r>
        <w:t xml:space="preserve"> </w:t>
      </w:r>
      <w:r>
        <w:rPr>
          <w:bCs/>
          <w:b/>
        </w:rPr>
        <w:t xml:space="preserve">Doctor General Practitioner</w:t>
      </w:r>
      <w:r>
        <w:t xml:space="preserve"> </w:t>
      </w:r>
      <w:r>
        <w:t xml:space="preserve">is the shift in perspective from treating disease to treating people within their specific societal contexts. In</w:t>
      </w:r>
      <w:r>
        <w:t xml:space="preserve"> </w:t>
      </w:r>
      <w:r>
        <w:rPr>
          <w:bCs/>
          <w:b/>
        </w:rPr>
        <w:t xml:space="preserve">United States New York City</w:t>
      </w:r>
      <w:r>
        <w:t xml:space="preserve">, a patient’s health is inextricably linked to their living conditions, job security, and social support networks. A physician cannot simply prescribe medication for hypertension without considering if the patient has reliable access to fresh food or safe spaces for exercise. This holistic approach requires the</w:t>
      </w:r>
      <w:r>
        <w:t xml:space="preserve"> </w:t>
      </w:r>
      <w:r>
        <w:rPr>
          <w:bCs/>
          <w:b/>
        </w:rPr>
        <w:t xml:space="preserve">Doctor General Practitioner</w:t>
      </w:r>
      <w:r>
        <w:t xml:space="preserve"> </w:t>
      </w:r>
      <w:r>
        <w:t xml:space="preserve">to act as a detective, a negotiator, and sometimes an advocate against systemic inequities. The reflection process reveals that medical knowledge alone is insufficient; one must possess profound empathy and sociological insight to effectively serve the community.</w:t>
      </w:r>
    </w:p>
    <w:p>
      <w:pPr>
        <w:pStyle w:val="BodyText"/>
      </w:pPr>
      <w:r>
        <w:t xml:space="preserve">Furthermore, the role of the</w:t>
      </w:r>
      <w:r>
        <w:t xml:space="preserve"> </w:t>
      </w:r>
      <w:r>
        <w:rPr>
          <w:bCs/>
          <w:b/>
        </w:rPr>
        <w:t xml:space="preserve">Doctor General Practitioner</w:t>
      </w:r>
      <w:r>
        <w:t xml:space="preserve"> </w:t>
      </w:r>
      <w:r>
        <w:t xml:space="preserve">in</w:t>
      </w:r>
      <w:r>
        <w:t xml:space="preserve"> </w:t>
      </w:r>
      <w:r>
        <w:rPr>
          <w:bCs/>
          <w:b/>
        </w:rPr>
        <w:t xml:space="preserve">United States New York City</w:t>
      </w:r>
      <w:r>
        <w:t xml:space="preserve"> </w:t>
      </w:r>
      <w:r>
        <w:t xml:space="preserve">is heavily influenced by the fragmented nature of the American healthcare system. While other nations may have streamlined primary care networks, in New York, physicians often spend a significant portion of their time navigating insurance authorizations, referral bottlenecks, and administrative burdens. This reality adds a layer of complexity to patient interactions. The</w:t>
      </w:r>
      <w:r>
        <w:t xml:space="preserve"> </w:t>
      </w:r>
      <w:r>
        <w:rPr>
          <w:bCs/>
          <w:b/>
        </w:rPr>
        <w:t xml:space="preserve">Doctor General Practitioner</w:t>
      </w:r>
      <w:r>
        <w:t xml:space="preserve"> </w:t>
      </w:r>
      <w:r>
        <w:t xml:space="preserve">must be resilient against burnout while maintaining high standards of care. They are the gatekeepers who determine the trajectory of a patient’s journey through the medical system, deciding when a specialist is necessary and when home management is appropriate. This responsibility carries immense weight, as missteps can lead to delayed diagnoses or unnecessary healthcare costs.</w:t>
      </w:r>
    </w:p>
    <w:p>
      <w:pPr>
        <w:pStyle w:val="BodyText"/>
      </w:pPr>
      <w:r>
        <w:t xml:space="preserve">Cultural diversity in</w:t>
      </w:r>
      <w:r>
        <w:t xml:space="preserve"> </w:t>
      </w:r>
      <w:r>
        <w:rPr>
          <w:bCs/>
          <w:b/>
        </w:rPr>
        <w:t xml:space="preserve">United States New York City</w:t>
      </w:r>
      <w:r>
        <w:t xml:space="preserve"> </w:t>
      </w:r>
      <w:r>
        <w:t xml:space="preserve">also mandates that the</w:t>
      </w:r>
      <w:r>
        <w:t xml:space="preserve"> </w:t>
      </w:r>
      <w:r>
        <w:rPr>
          <w:bCs/>
          <w:b/>
        </w:rPr>
        <w:t xml:space="preserve">Doctor General Practitioner</w:t>
      </w:r>
      <w:r>
        <w:t xml:space="preserve"> </w:t>
      </w:r>
      <w:r>
        <w:t xml:space="preserve">be proficient in communication strategies that transcend language and tradition. It is common for a physician to encounter patients from dozens of different cultural backgrounds, each with unique beliefs about health, illness, and healing. Reflection on this aspect highlights the importance of humility in medicine. The</w:t>
      </w:r>
      <w:r>
        <w:t xml:space="preserve"> </w:t>
      </w:r>
      <w:r>
        <w:rPr>
          <w:bCs/>
          <w:b/>
        </w:rPr>
        <w:t xml:space="preserve">Doctor General Practitioner</w:t>
      </w:r>
      <w:r>
        <w:t xml:space="preserve"> </w:t>
      </w:r>
      <w:r>
        <w:t xml:space="preserve">must listen actively to understand how cultural narratives influence health behaviors. For instance, dietary recommendations or treatment plans must be tailored to respect religious practices and culinary traditions prevalent in specific neighborhoods of New York City. This cultural brokerage is a skill that cannot be taught solely through textbooks but is refined through daily engagement with the community.</w:t>
      </w:r>
    </w:p>
    <w:p>
      <w:pPr>
        <w:pStyle w:val="BodyText"/>
      </w:pPr>
      <w:r>
        <w:t xml:space="preserve">Additionally, the mental health component of primary care has come to the forefront, particularly in recent years. In</w:t>
      </w:r>
      <w:r>
        <w:t xml:space="preserve"> </w:t>
      </w:r>
      <w:r>
        <w:rPr>
          <w:bCs/>
          <w:b/>
        </w:rPr>
        <w:t xml:space="preserve">United States New York City</w:t>
      </w:r>
      <w:r>
        <w:t xml:space="preserve">, where stress levels are high and social isolation can persist despite urban density, the</w:t>
      </w:r>
      <w:r>
        <w:t xml:space="preserve"> </w:t>
      </w:r>
      <w:r>
        <w:rPr>
          <w:bCs/>
          <w:b/>
        </w:rPr>
        <w:t xml:space="preserve">Doctor General Practitioner</w:t>
      </w:r>
      <w:r>
        <w:t xml:space="preserve"> </w:t>
      </w:r>
      <w:r>
        <w:t xml:space="preserve">is often the first line of defense against anxiety and depression. The reflection on this role reveals that physical and mental health are inseparable. A physician must be adept at recognizing the somatic manifestations of psychological distress, especially in populations where mental health stigma may prevent patients from seeking specialized psychiatric help early on.</w:t>
      </w:r>
    </w:p>
    <w:p>
      <w:pPr>
        <w:pStyle w:val="BodyText"/>
      </w:pPr>
      <w:r>
        <w:t xml:space="preserve">In conclusion, reflecting on the role of the</w:t>
      </w:r>
      <w:r>
        <w:t xml:space="preserve"> </w:t>
      </w:r>
      <w:r>
        <w:rPr>
          <w:bCs/>
          <w:b/>
        </w:rPr>
        <w:t xml:space="preserve">Doctor General Practitioner</w:t>
      </w:r>
      <w:r>
        <w:t xml:space="preserve"> </w:t>
      </w:r>
      <w:r>
        <w:t xml:space="preserve">in</w:t>
      </w:r>
      <w:r>
        <w:t xml:space="preserve"> </w:t>
      </w:r>
      <w:r>
        <w:rPr>
          <w:bCs/>
          <w:b/>
        </w:rPr>
        <w:t xml:space="preserve">United States New York City</w:t>
      </w:r>
      <w:r>
        <w:t xml:space="preserve"> </w:t>
      </w:r>
      <w:r>
        <w:t xml:space="preserve">underscores the complexity and critical importance of primary care. It is a profession that demands intellectual rigor, emotional intelligence, and systemic advocacy. The physician in this city is not just a clinician but a community pillar who navigates the intricate web of healthcare disparities to ensure equitable access for all. The challenges posed by population density, cultural diversity, and administrative hurdles are significant, yet they are met with innovation and compassion by dedicated practitioners. Ultimately, the</w:t>
      </w:r>
      <w:r>
        <w:t xml:space="preserve"> </w:t>
      </w:r>
      <w:r>
        <w:rPr>
          <w:bCs/>
          <w:b/>
        </w:rPr>
        <w:t xml:space="preserve">Doctor General Practitioner</w:t>
      </w:r>
      <w:r>
        <w:t xml:space="preserve"> </w:t>
      </w:r>
      <w:r>
        <w:t xml:space="preserve">remains the heart of healthcare in</w:t>
      </w:r>
      <w:r>
        <w:t xml:space="preserve"> </w:t>
      </w:r>
      <w:r>
        <w:rPr>
          <w:bCs/>
          <w:b/>
        </w:rPr>
        <w:t xml:space="preserve">United States New York City</w:t>
      </w:r>
      <w:r>
        <w:t xml:space="preserve">, ensuring that despite the chaos of urban life, every individual has a trusted ally in their journey toward wellness.</w:t>
      </w:r>
    </w:p>
    <w:p>
      <w:pPr>
        <w:pStyle w:val="BodyText"/>
      </w:pPr>
      <w:r>
        <w:t xml:space="preserve">This reflection serves as a testament to the resilience required to practice medicine in one of the world’s most dynamic cities. It acknowledges that while technology and specialization advance, the fundamental human connection facilitated by general practice remains irreplaceable. As we look toward future healthcare reforms, it is imperative that we continue to support and elevate the role of primary care providers who stand at the front lines of public health in</w:t>
      </w:r>
      <w:r>
        <w:t xml:space="preserve"> </w:t>
      </w:r>
      <w:r>
        <w:rPr>
          <w:bCs/>
          <w:b/>
        </w:rPr>
        <w:t xml:space="preserve">United States New York City</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Doctor General Practitioner in United States New York City</dc:title>
  <dc:creator/>
  <dc:language>en</dc:language>
  <cp:keywords/>
  <dcterms:created xsi:type="dcterms:W3CDTF">2026-07-29T21:33:44Z</dcterms:created>
  <dcterms:modified xsi:type="dcterms:W3CDTF">2026-07-29T21:33:44Z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