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Algeria,</w:t>
      </w:r>
      <w:r>
        <w:t xml:space="preserve"> </w:t>
      </w:r>
      <w:r>
        <w:t xml:space="preserve">Algiers</w:t>
      </w:r>
    </w:p>
    <w:bookmarkStart w:id="26" w:name="X5902f74cdcb55100680a3226259eed256fd18d1"/>
    <w:p>
      <w:pPr>
        <w:pStyle w:val="Heading1"/>
      </w:pPr>
      <w:r>
        <w:t xml:space="preserve">A Reflection on the Role of an Economist in Algeria, Algiers</w:t>
      </w:r>
    </w:p>
    <w:p>
      <w:pPr>
        <w:pStyle w:val="FirstParagraph"/>
      </w:pPr>
      <w:r>
        <w:t xml:space="preserve">The city of</w:t>
      </w:r>
      <w:r>
        <w:t xml:space="preserve"> </w:t>
      </w:r>
      <w:r>
        <w:rPr>
          <w:bCs/>
          <w:b/>
        </w:rPr>
        <w:t xml:space="preserve">Algiers</w:t>
      </w:r>
      <w:r>
        <w:t xml:space="preserve">, with its distinct blend of colonial heritage and vibrant indigenous culture, serves as more than just a geographical capital; it is the pulsating heart of economic activity in</w:t>
      </w:r>
      <w:r>
        <w:t xml:space="preserve"> </w:t>
      </w:r>
      <w:r>
        <w:rPr>
          <w:bCs/>
          <w:b/>
        </w:rPr>
        <w:t xml:space="preserve">Algeria</w:t>
      </w:r>
      <w:r>
        <w:t xml:space="preserve">. To stand as an economist within this specific urban context requires a nuanced understanding that transcends standard macroeconomic theory. It demands an immersion into the complex interplay between historical state intervention, modern market liberalization, and the daily realities of millions of citizens. This reflection paper explores the multifaceted role of an</w:t>
      </w:r>
      <w:r>
        <w:t xml:space="preserve"> </w:t>
      </w:r>
      <w:r>
        <w:rPr>
          <w:bCs/>
          <w:b/>
        </w:rPr>
        <w:t xml:space="preserve">Economist</w:t>
      </w:r>
      <w:r>
        <w:t xml:space="preserve"> </w:t>
      </w:r>
      <w:r>
        <w:t xml:space="preserve">operating in</w:t>
      </w:r>
      <w:r>
        <w:t xml:space="preserve"> </w:t>
      </w:r>
      <w:r>
        <w:rPr>
          <w:bCs/>
          <w:b/>
        </w:rPr>
        <w:t xml:space="preserve">Algiers</w:t>
      </w:r>
      <w:r>
        <w:t xml:space="preserve">, examining how this profession acts as a bridge between abstract policy and tangible human development.</w:t>
      </w:r>
    </w:p>
    <w:bookmarkStart w:id="20" w:name="X1d0e6239f33b2490097cc163ac1c9bac21ff584"/>
    <w:p>
      <w:pPr>
        <w:pStyle w:val="Heading2"/>
      </w:pPr>
      <w:r>
        <w:t xml:space="preserve">The Contextual Landscape: Hydrocarbons and Diversification</w:t>
      </w:r>
    </w:p>
    <w:p>
      <w:pPr>
        <w:pStyle w:val="FirstParagraph"/>
      </w:pPr>
      <w:r>
        <w:t xml:space="preserve">To understand the job of an economist in this region, one must first acknowledge the dominant feature of the Algerian economy: hydrocarbons. For decades, oil and gas revenues have dictated fiscal policy, public spending, and national stability. In</w:t>
      </w:r>
      <w:r>
        <w:t xml:space="preserve"> </w:t>
      </w:r>
      <w:r>
        <w:rPr>
          <w:bCs/>
          <w:b/>
        </w:rPr>
        <w:t xml:space="preserve">Algiers</w:t>
      </w:r>
      <w:r>
        <w:t xml:space="preserve">, where many ministries and major corporate headquarters are located, economists play a critical role in managing these volatile revenues. They are tasked with creating fiscal buffers for lean times while simultaneously designing strategies to reduce dependency on raw material exports.</w:t>
      </w:r>
    </w:p>
    <w:p>
      <w:pPr>
        <w:pStyle w:val="BodyText"/>
      </w:pPr>
      <w:r>
        <w:t xml:space="preserve">However, the mandate of the modern economist in</w:t>
      </w:r>
      <w:r>
        <w:t xml:space="preserve"> </w:t>
      </w:r>
      <w:r>
        <w:rPr>
          <w:bCs/>
          <w:b/>
        </w:rPr>
        <w:t xml:space="preserve">Algeria</w:t>
      </w:r>
      <w:r>
        <w:t xml:space="preserve"> </w:t>
      </w:r>
      <w:r>
        <w:t xml:space="preserve">has shifted significantly in recent years. With global energy transitions looming and domestic pressures for job creation mounting, there is a renewed urgency to diversify. The economist here is no longer just a tracker of oil prices; they are an architect of structural change. This involves analyzing the feasibility of investing in renewable energy projects, promoting small and medium-sized enterprises (SMEs), and fostering tourism in the diverse landscapes surrounding</w:t>
      </w:r>
      <w:r>
        <w:t xml:space="preserve"> </w:t>
      </w:r>
      <w:r>
        <w:rPr>
          <w:bCs/>
          <w:b/>
        </w:rPr>
        <w:t xml:space="preserve">Algiers</w:t>
      </w:r>
      <w:r>
        <w:t xml:space="preserve">. The reflection on this role highlights a tension between maintaining traditional revenue streams and taking calculated risks to build a post-oil economy.</w:t>
      </w:r>
    </w:p>
    <w:bookmarkEnd w:id="20"/>
    <w:bookmarkStart w:id="21" w:name="the-urban-dynamics-of-algiers"/>
    <w:p>
      <w:pPr>
        <w:pStyle w:val="Heading2"/>
      </w:pPr>
      <w:r>
        <w:t xml:space="preserve">The Urban Dynamics of Algiers</w:t>
      </w:r>
    </w:p>
    <w:p>
      <w:pPr>
        <w:pStyle w:val="FirstParagraph"/>
      </w:pPr>
      <w:r>
        <w:rPr>
          <w:bCs/>
          <w:b/>
        </w:rPr>
        <w:t xml:space="preserve">Algiers</w:t>
      </w:r>
      <w:r>
        <w:t xml:space="preserve">, often referred to as the "White City," presents unique economic challenges that require localized expertise. As the most populous city in the country, it is a magnet for internal migration from rural areas and smaller towns. This demographic pressure creates significant demand for housing, infrastructure, public transportation, and social services. An economist working in this context must possess strong urban planning acumen.</w:t>
      </w:r>
    </w:p>
    <w:p>
      <w:pPr>
        <w:pStyle w:val="BodyText"/>
      </w:pPr>
      <w:r>
        <w:t xml:space="preserve">They are responsible for analyzing housing markets to combat shortages while preventing speculative bubbles that could exacerbate inequality. Furthermore, the traffic congestion and logistical inefficiencies in</w:t>
      </w:r>
      <w:r>
        <w:t xml:space="preserve"> </w:t>
      </w:r>
      <w:r>
        <w:rPr>
          <w:bCs/>
          <w:b/>
        </w:rPr>
        <w:t xml:space="preserve">Algiers</w:t>
      </w:r>
      <w:r>
        <w:t xml:space="preserve"> </w:t>
      </w:r>
      <w:r>
        <w:t xml:space="preserve">represent substantial economic costs. Economists here work on cost-benefit analyses for infrastructure projects, such as the expansion of the metro system or light rail networks. Their insights determine where public funds yield the highest multiplier effect in terms of productivity gains and improved quality of life for residents.</w:t>
      </w:r>
    </w:p>
    <w:bookmarkEnd w:id="21"/>
    <w:bookmarkStart w:id="22" w:name="bridging-policy-and-implementation"/>
    <w:p>
      <w:pPr>
        <w:pStyle w:val="Heading2"/>
      </w:pPr>
      <w:r>
        <w:t xml:space="preserve">Bridging Policy and Implementation</w:t>
      </w:r>
    </w:p>
    <w:p>
      <w:pPr>
        <w:pStyle w:val="FirstParagraph"/>
      </w:pPr>
      <w:r>
        <w:t xml:space="preserve">In</w:t>
      </w:r>
      <w:r>
        <w:t xml:space="preserve"> </w:t>
      </w:r>
      <w:r>
        <w:rPr>
          <w:bCs/>
          <w:b/>
        </w:rPr>
        <w:t xml:space="preserve">Algeria</w:t>
      </w:r>
      <w:r>
        <w:t xml:space="preserve">, there has traditionally been a strong centralizing tendency in economic decision-making. However, recent reforms have aimed at decentralization, granting more autonomy to local municipalities. This shift places the economist in</w:t>
      </w:r>
      <w:r>
        <w:t xml:space="preserve"> </w:t>
      </w:r>
      <w:r>
        <w:rPr>
          <w:bCs/>
          <w:b/>
        </w:rPr>
        <w:t xml:space="preserve">Algiers</w:t>
      </w:r>
      <w:r>
        <w:t xml:space="preserve"> </w:t>
      </w:r>
      <w:r>
        <w:t xml:space="preserve">in a pivotal position as both a policy advisor and an implementation monitor. They must interpret national directives and adapt them to the specific needs of different neighborhoods within the capital.</w:t>
      </w:r>
    </w:p>
    <w:p>
      <w:pPr>
        <w:pStyle w:val="BodyText"/>
      </w:pPr>
      <w:r>
        <w:t xml:space="preserve">This role requires diplomatic skill and deep analytical capability. Economists must communicate complex economic concepts to policymakers who may prioritize political stability over long-term structural adjustments. Conversely, they must also explain budgetary constraints to civil society groups demanding greater social spending. The reflection here is that the economist in</w:t>
      </w:r>
      <w:r>
        <w:t xml:space="preserve"> </w:t>
      </w:r>
      <w:r>
        <w:rPr>
          <w:bCs/>
          <w:b/>
        </w:rPr>
        <w:t xml:space="preserve">Algiers</w:t>
      </w:r>
      <w:r>
        <w:t xml:space="preserve"> </w:t>
      </w:r>
      <w:r>
        <w:t xml:space="preserve">acts as a translator between the state and the people, ensuring that economic policies are not only theoretically sound but also socially acceptable and practically executable.</w:t>
      </w:r>
    </w:p>
    <w:bookmarkEnd w:id="22"/>
    <w:bookmarkStart w:id="23" w:name="X9fda27f7c1e81891833296e9339baf634686110"/>
    <w:p>
      <w:pPr>
        <w:pStyle w:val="Heading2"/>
      </w:pPr>
      <w:r>
        <w:t xml:space="preserve">The Digital Transformation and Youth Demographics</w:t>
      </w:r>
    </w:p>
    <w:p>
      <w:pPr>
        <w:pStyle w:val="FirstParagraph"/>
      </w:pPr>
      <w:r>
        <w:t xml:space="preserve">A significant portion of Algeria’s population is young. In</w:t>
      </w:r>
      <w:r>
        <w:t xml:space="preserve"> </w:t>
      </w:r>
      <w:r>
        <w:rPr>
          <w:bCs/>
          <w:b/>
        </w:rPr>
        <w:t xml:space="preserve">Algiers</w:t>
      </w:r>
      <w:r>
        <w:t xml:space="preserve">, this demographic dividend presents a massive opportunity for the digital economy. Economists are increasingly called upon to analyze the potential of the tech sector, startup ecosystem, and freelance markets driven by youth entrepreneurship. This is a departure from traditional industrial economics.</w:t>
      </w:r>
    </w:p>
    <w:p>
      <w:pPr>
        <w:pStyle w:val="BodyText"/>
      </w:pPr>
      <w:r>
        <w:t xml:space="preserve">An economist in this evolving landscape must understand digital currencies, remote work trends, and e-commerce logistics. They advise on regulatory frameworks that protect consumers while fostering innovation. For instance, creating an enabling environment for startups requires reducing bureaucratic hurdles—a task that involves deep institutional analysis. The reflection paper thus concludes that the contemporary economist in</w:t>
      </w:r>
      <w:r>
        <w:t xml:space="preserve"> </w:t>
      </w:r>
      <w:r>
        <w:rPr>
          <w:bCs/>
          <w:b/>
        </w:rPr>
        <w:t xml:space="preserve">Algiers</w:t>
      </w:r>
      <w:r>
        <w:t xml:space="preserve"> </w:t>
      </w:r>
      <w:r>
        <w:t xml:space="preserve">must be adaptable, willing to learn about new sectors like fintech and digital services, and attuned to the aspirations of a generation eager to participate in the global knowledge economy.</w:t>
      </w:r>
    </w:p>
    <w:bookmarkEnd w:id="23"/>
    <w:bookmarkStart w:id="24" w:name="social-responsibility-and-inequality"/>
    <w:p>
      <w:pPr>
        <w:pStyle w:val="Heading2"/>
      </w:pPr>
      <w:r>
        <w:t xml:space="preserve">Social Responsibility and Inequality</w:t>
      </w:r>
    </w:p>
    <w:p>
      <w:pPr>
        <w:pStyle w:val="FirstParagraph"/>
      </w:pPr>
      <w:r>
        <w:t xml:space="preserve">Economic growth does not automatically translate into equitable distribution of wealth.</w:t>
      </w:r>
      <w:r>
        <w:t xml:space="preserve"> </w:t>
      </w:r>
      <w:r>
        <w:rPr>
          <w:bCs/>
          <w:b/>
        </w:rPr>
        <w:t xml:space="preserve">Algeria</w:t>
      </w:r>
      <w:r>
        <w:t xml:space="preserve">, like many nations, faces challenges regarding income inequality and regional disparities. The economist’s role extends beyond GDP calculations to include social impact assessment. In</w:t>
      </w:r>
      <w:r>
        <w:t xml:space="preserve"> </w:t>
      </w:r>
      <w:r>
        <w:rPr>
          <w:bCs/>
          <w:b/>
        </w:rPr>
        <w:t xml:space="preserve">Algiers</w:t>
      </w:r>
      <w:r>
        <w:t xml:space="preserve">, where stark contrasts between wealthy districts and underserved peripheral areas are visible, economists must design policies that promote inclusive growth.</w:t>
      </w:r>
    </w:p>
    <w:p>
      <w:pPr>
        <w:pStyle w:val="BodyText"/>
      </w:pPr>
      <w:r>
        <w:t xml:space="preserve">This involves evaluating the effectiveness of social safety nets, subsidies, and public investment in education and healthcare. A reflection on this aspect reveals that economic success in</w:t>
      </w:r>
      <w:r>
        <w:t xml:space="preserve"> </w:t>
      </w:r>
      <w:r>
        <w:rPr>
          <w:bCs/>
          <w:b/>
        </w:rPr>
        <w:t xml:space="preserve">Algiers</w:t>
      </w:r>
      <w:r>
        <w:t xml:space="preserve"> </w:t>
      </w:r>
      <w:r>
        <w:t xml:space="preserve">is measured not just by aggregate numbers but by social cohesion. Economists must ensure that development does not leave vulnerable populations behind, advocating for policies that enhance human capital through better education outcomes and healthcare access.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Economist</w:t>
      </w:r>
      <w:r>
        <w:t xml:space="preserve"> </w:t>
      </w:r>
      <w:r>
        <w:t xml:space="preserve">in</w:t>
      </w:r>
      <w:r>
        <w:t xml:space="preserve"> </w:t>
      </w:r>
      <w:r>
        <w:rPr>
          <w:bCs/>
          <w:b/>
        </w:rPr>
        <w:t xml:space="preserve">Algeria</w:t>
      </w:r>
      <w:r>
        <w:t xml:space="preserve">, specifically within the dynamic environment of</w:t>
      </w:r>
      <w:r>
        <w:t xml:space="preserve"> </w:t>
      </w:r>
      <w:r>
        <w:rPr>
          <w:bCs/>
          <w:b/>
        </w:rPr>
        <w:t xml:space="preserve">Algiers</w:t>
      </w:r>
      <w:r>
        <w:t xml:space="preserve">, is one of profound complexity and responsibility. It is a profession that sits at the intersection of history and future, tradition and modernity. From managing hydrocarbon revenues to fostering digital innovation, from urban planning to ensuring social equity, these professionals are essential drivers of national progress.</w:t>
      </w:r>
    </w:p>
    <w:p>
      <w:pPr>
        <w:pStyle w:val="BodyText"/>
      </w:pPr>
      <w:r>
        <w:t xml:space="preserve">The reflection on this topic underscores that economic analysis in</w:t>
      </w:r>
      <w:r>
        <w:t xml:space="preserve"> </w:t>
      </w:r>
      <w:r>
        <w:rPr>
          <w:bCs/>
          <w:b/>
        </w:rPr>
        <w:t xml:space="preserve">Algiers</w:t>
      </w:r>
      <w:r>
        <w:t xml:space="preserve"> </w:t>
      </w:r>
      <w:r>
        <w:t xml:space="preserve">cannot be done in a vacuum. It must be deeply rooted in the local context, sensitive to cultural nuances, and responsive to the urgent needs of a changing society. As</w:t>
      </w:r>
      <w:r>
        <w:t xml:space="preserve"> </w:t>
      </w:r>
      <w:r>
        <w:rPr>
          <w:bCs/>
          <w:b/>
        </w:rPr>
        <w:t xml:space="preserve">Algeria</w:t>
      </w:r>
      <w:r>
        <w:t xml:space="preserve"> </w:t>
      </w:r>
      <w:r>
        <w:t xml:space="preserve">navigates its path toward economic diversification and modernization, the economist remains a key stakeholder, providing the critical insights necessary to build a sustainable, inclusive, and prosperous future for all citizens of</w:t>
      </w:r>
      <w:r>
        <w:t xml:space="preserve"> </w:t>
      </w:r>
      <w:r>
        <w:rPr>
          <w:bCs/>
          <w:b/>
        </w:rPr>
        <w:t xml:space="preserve">Algiers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Economist in Algeria, Algiers</dc:title>
  <dc:creator/>
  <dc:language>en</dc:language>
  <cp:keywords/>
  <dcterms:created xsi:type="dcterms:W3CDTF">2026-07-29T16:54:02Z</dcterms:created>
  <dcterms:modified xsi:type="dcterms:W3CDTF">2026-07-29T16:54:02Z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