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726c69e1b15780bf2f194655c49a021f4eaa87"/>
    <w:p>
      <w:pPr>
        <w:pStyle w:val="Heading1"/>
      </w:pPr>
      <w:r>
        <w:t xml:space="preserve">Reflections on the Role of the Economist in Sudan Khartoum</w:t>
      </w:r>
    </w:p>
    <w:p>
      <w:pPr>
        <w:pStyle w:val="FirstParagraph"/>
      </w:pPr>
      <w:r>
        <w:t xml:space="preserve">A Critical Analysis of Policy, Crisis, and Resilience in a Fragile Capital</w:t>
      </w:r>
    </w:p>
    <w:bookmarkStart w:id="20" w:name="Xfb7ab9fd7e17c15c2fb9d50c13cff5adbd5423f"/>
    <w:p>
      <w:pPr>
        <w:pStyle w:val="Heading2"/>
      </w:pPr>
      <w:r>
        <w:t xml:space="preserve">I. Introduction: The Weight of Numbers in a City at War</w:t>
      </w:r>
    </w:p>
    <w:p>
      <w:pPr>
        <w:pStyle w:val="FirstParagraph"/>
      </w:pPr>
      <w:r>
        <w:t xml:space="preserve">To write about an</w:t>
      </w:r>
      <w:r>
        <w:t xml:space="preserve"> </w:t>
      </w:r>
      <w:r>
        <w:rPr>
          <w:bCs/>
          <w:b/>
        </w:rPr>
        <w:t xml:space="preserve">Economist</w:t>
      </w:r>
      <w:r>
        <w:t xml:space="preserve"> </w:t>
      </w:r>
      <w:r>
        <w:t xml:space="preserve">operating within the specific geographical and political context of</w:t>
      </w:r>
      <w:r>
        <w:t xml:space="preserve"> </w:t>
      </w:r>
      <w:r>
        <w:rPr>
          <w:bCs/>
          <w:b/>
        </w:rPr>
        <w:t xml:space="preserve">Sudan Khartoum</w:t>
      </w:r>
      <w:r>
        <w:t xml:space="preserve"> </w:t>
      </w:r>
      <w:r>
        <w:t xml:space="preserve">is to engage with one of the most complex, volatile, and tragic economic environments in the modern world. It is not merely an academic exercise in macroeconomic theory; it is a confrontation with humanitarian reality. The capital city, Khartoum, which for decades served as the administrative and cultural heart of Sudan, has recently become synonymous with devastation. For the</w:t>
      </w:r>
      <w:r>
        <w:t xml:space="preserve"> </w:t>
      </w:r>
      <w:r>
        <w:rPr>
          <w:bCs/>
          <w:b/>
        </w:rPr>
        <w:t xml:space="preserve">Economist</w:t>
      </w:r>
      <w:r>
        <w:t xml:space="preserve">, this location transforms the discipline from a study of abstract models into a desperate attempt to quantify survival and diagnose institutional collapse. This reflection paper seeks to explore how an</w:t>
      </w:r>
      <w:r>
        <w:t xml:space="preserve"> </w:t>
      </w:r>
      <w:r>
        <w:rPr>
          <w:bCs/>
          <w:b/>
        </w:rPr>
        <w:t xml:space="preserve">Economist</w:t>
      </w:r>
      <w:r>
        <w:t xml:space="preserve"> </w:t>
      </w:r>
      <w:r>
        <w:t xml:space="preserve">must adapt their methodology, ethical framework, and strategic outlook when analyzing or intervening in the crisis unfolding in</w:t>
      </w:r>
      <w:r>
        <w:t xml:space="preserve"> </w:t>
      </w:r>
      <w:r>
        <w:rPr>
          <w:bCs/>
          <w:b/>
        </w:rPr>
        <w:t xml:space="preserve">Sudan Khartoum</w:t>
      </w:r>
      <w:r>
        <w:t xml:space="preserve">.</w:t>
      </w:r>
      <w:r>
        <w:t xml:space="preserve"> </w:t>
      </w:r>
      <w:r>
        <w:t xml:space="preserve">The traditional role of an economist is often perceived as one of stability: forecasting growth, advising on inflation control, and optimizing resource allocation. However, in</w:t>
      </w:r>
      <w:r>
        <w:t xml:space="preserve"> </w:t>
      </w:r>
      <w:r>
        <w:rPr>
          <w:bCs/>
          <w:b/>
        </w:rPr>
        <w:t xml:space="preserve">Sudan Khartoum</w:t>
      </w:r>
      <w:r>
        <w:t xml:space="preserve">, these standard metrics have been rendered obsolete by the intensity of conflict. The civil war that erupted in April 2023 between the Sudanese Armed Forces (SAF) and the Rapid Support Forces (RSF) did not just disrupt supply chains; it shattered the very architecture of statehood. For any professional identifying as an</w:t>
      </w:r>
      <w:r>
        <w:t xml:space="preserve"> </w:t>
      </w:r>
      <w:r>
        <w:rPr>
          <w:bCs/>
          <w:b/>
        </w:rPr>
        <w:t xml:space="preserve">Economist</w:t>
      </w:r>
      <w:r>
        <w:t xml:space="preserve"> </w:t>
      </w:r>
      <w:r>
        <w:t xml:space="preserve">in this context, the primary challenge is no longer merely predicting trends, but understanding how to function in a vacuum where data is scarce, institutions are fragmented, and human suffering is rampant.</w:t>
      </w:r>
    </w:p>
    <w:bookmarkEnd w:id="20"/>
    <w:bookmarkStart w:id="21" w:name="Xe051108a5616a90cdbca1f00013f6cec584f204"/>
    <w:p>
      <w:pPr>
        <w:pStyle w:val="Heading2"/>
      </w:pPr>
      <w:r>
        <w:t xml:space="preserve">II. The Collapse of Data and the Crisis of Methodology</w:t>
      </w:r>
    </w:p>
    <w:p>
      <w:pPr>
        <w:pStyle w:val="FirstParagraph"/>
      </w:pPr>
      <w:r>
        <w:t xml:space="preserve">The most immediate hurdle for an</w:t>
      </w:r>
      <w:r>
        <w:t xml:space="preserve"> </w:t>
      </w:r>
      <w:r>
        <w:rPr>
          <w:bCs/>
          <w:b/>
        </w:rPr>
        <w:t xml:space="preserve">Economist</w:t>
      </w:r>
      <w:r>
        <w:t xml:space="preserve"> </w:t>
      </w:r>
      <w:r>
        <w:t xml:space="preserve">working on or analyzing</w:t>
      </w:r>
      <w:r>
        <w:t xml:space="preserve"> </w:t>
      </w:r>
      <w:r>
        <w:rPr>
          <w:bCs/>
          <w:b/>
        </w:rPr>
        <w:t xml:space="preserve">Sudan Khartoum</w:t>
      </w:r>
      <w:r>
        <w:t xml:space="preserve"> </w:t>
      </w:r>
      <w:r>
        <w:t xml:space="preserve">is the absence of reliable data. Standard economic analysis relies heavily on consistent time-series data regarding GDP, inflation, unemployment, and trade balances. In a stable economy, these figures allow for nuanced policy recommendations. In</w:t>
      </w:r>
      <w:r>
        <w:t xml:space="preserve"> </w:t>
      </w:r>
      <w:r>
        <w:rPr>
          <w:bCs/>
          <w:b/>
        </w:rPr>
        <w:t xml:space="preserve">Sudan Khartoum</w:t>
      </w:r>
      <w:r>
        <w:t xml:space="preserve">, however, national statistical offices have been disrupted or destroyed. Banks are closed or operating under severe restrictions due to cyber-attacks and physical damage to infrastructure. Consequently, the</w:t>
      </w:r>
      <w:r>
        <w:t xml:space="preserve"> </w:t>
      </w:r>
      <w:r>
        <w:rPr>
          <w:bCs/>
          <w:b/>
        </w:rPr>
        <w:t xml:space="preserve">Economist</w:t>
      </w:r>
      <w:r>
        <w:t xml:space="preserve"> </w:t>
      </w:r>
      <w:r>
        <w:t xml:space="preserve">is forced to rely on proxy indicators and fragmented reports from humanitarian organizations.</w:t>
      </w:r>
      <w:r>
        <w:t xml:space="preserve"> </w:t>
      </w:r>
      <w:r>
        <w:t xml:space="preserve">This shift requires a profound adaptation in the economist's toolkit. The rigorous, equation-based approaches taught in Western universities are insufficient when faced with hyperinflation rates that render local currency meaningless and supply chains that have completely disintegrated. The</w:t>
      </w:r>
      <w:r>
        <w:t xml:space="preserve"> </w:t>
      </w:r>
      <w:r>
        <w:rPr>
          <w:bCs/>
          <w:b/>
        </w:rPr>
        <w:t xml:space="preserve">Economist</w:t>
      </w:r>
      <w:r>
        <w:t xml:space="preserve"> </w:t>
      </w:r>
      <w:r>
        <w:t xml:space="preserve">must become a qualitative analyst as much as a quantitative one. They must interpret anecdotal evidence from market vendors in the ruins of Omdurman, assess the informal exchange rates that dictate daily survival for citizens, and evaluate the black-market dynamics that have replaced formal trade routes.</w:t>
      </w:r>
      <w:r>
        <w:t xml:space="preserve"> </w:t>
      </w:r>
      <w:r>
        <w:t xml:space="preserve">Furthermore, the</w:t>
      </w:r>
      <w:r>
        <w:t xml:space="preserve"> </w:t>
      </w:r>
      <w:r>
        <w:rPr>
          <w:bCs/>
          <w:b/>
        </w:rPr>
        <w:t xml:space="preserve">Economist</w:t>
      </w:r>
      <w:r>
        <w:t xml:space="preserve"> </w:t>
      </w:r>
      <w:r>
        <w:t xml:space="preserve">in this context faces an ethical dilemma regarding data usage. In a war zone, economic data can be weaponized. Information about food reserves or bank liquidity can be exploited by warring factions to target specific areas or communities. Therefore, the</w:t>
      </w:r>
      <w:r>
        <w:t xml:space="preserve"> </w:t>
      </w:r>
      <w:r>
        <w:rPr>
          <w:bCs/>
          <w:b/>
        </w:rPr>
        <w:t xml:space="preserve">Economist</w:t>
      </w:r>
      <w:r>
        <w:t xml:space="preserve"> </w:t>
      </w:r>
      <w:r>
        <w:t xml:space="preserve">must navigate a delicate balance between providing actionable insights for humanitarian aid distribution and protecting vulnerable populations from further exploitation by military actors. This requires a level of discretion and security awareness that is rarely emphasized in traditional economic training but is essential for anyone operating in</w:t>
      </w:r>
      <w:r>
        <w:t xml:space="preserve"> </w:t>
      </w:r>
      <w:r>
        <w:rPr>
          <w:bCs/>
          <w:b/>
        </w:rPr>
        <w:t xml:space="preserve">Sudan Khartoum</w:t>
      </w:r>
      <w:r>
        <w:t xml:space="preserve">.</w:t>
      </w:r>
    </w:p>
    <w:bookmarkEnd w:id="21"/>
    <w:bookmarkStart w:id="22" w:name="X8c1036f6cf5e35c537ba5eab8f7e2e041755ba3"/>
    <w:p>
      <w:pPr>
        <w:pStyle w:val="Heading2"/>
      </w:pPr>
      <w:r>
        <w:t xml:space="preserve">III. The Shift from Growth to Survival: Redefining Economic Value</w:t>
      </w:r>
    </w:p>
    <w:p>
      <w:pPr>
        <w:pStyle w:val="FirstParagraph"/>
      </w:pPr>
      <w:r>
        <w:t xml:space="preserve">In</w:t>
      </w:r>
      <w:r>
        <w:t xml:space="preserve"> </w:t>
      </w:r>
      <w:r>
        <w:rPr>
          <w:bCs/>
          <w:b/>
        </w:rPr>
        <w:t xml:space="preserve">Sudan Khartoum</w:t>
      </w:r>
      <w:r>
        <w:t xml:space="preserve">, the concept of "economic growth" has been replaced by "humanitarian survival." For the</w:t>
      </w:r>
      <w:r>
        <w:t xml:space="preserve"> </w:t>
      </w:r>
      <w:r>
        <w:rPr>
          <w:bCs/>
          <w:b/>
        </w:rPr>
        <w:t xml:space="preserve">Economist</w:t>
      </w:r>
      <w:r>
        <w:t xml:space="preserve">, this necessitates a radical redefinition of value. Traditional metrics like Gross Domestic Product (GDP) are irrelevant when entire neighborhoods have been bombed, industries have ceased production, and millions have been displaced. The focus shifts toward assessing the efficiency of humanitarian aid logistics, the cost of importing life-saving goods amidst blockades, and the stability of informal economies that keep basic commerce alive.</w:t>
      </w:r>
      <w:r>
        <w:t xml:space="preserve"> </w:t>
      </w:r>
      <w:r>
        <w:t xml:space="preserve">The</w:t>
      </w:r>
      <w:r>
        <w:t xml:space="preserve"> </w:t>
      </w:r>
      <w:r>
        <w:rPr>
          <w:bCs/>
          <w:b/>
        </w:rPr>
        <w:t xml:space="preserve">Economist</w:t>
      </w:r>
      <w:r>
        <w:t xml:space="preserve"> </w:t>
      </w:r>
      <w:r>
        <w:t xml:space="preserve">must analyze how trust has eroded between citizens and state institutions. In pre-war</w:t>
      </w:r>
      <w:r>
        <w:t xml:space="preserve"> </w:t>
      </w:r>
      <w:r>
        <w:rPr>
          <w:bCs/>
          <w:b/>
        </w:rPr>
        <w:t xml:space="preserve">Sudan Khartoum</w:t>
      </w:r>
      <w:r>
        <w:t xml:space="preserve">, economic policy was often driven by political patronage networks involving both military and civilian elites. The current conflict has exposed the fragility of these structures. For the</w:t>
      </w:r>
      <w:r>
        <w:t xml:space="preserve"> </w:t>
      </w:r>
      <w:r>
        <w:rPr>
          <w:bCs/>
          <w:b/>
        </w:rPr>
        <w:t xml:space="preserve">Economist</w:t>
      </w:r>
      <w:r>
        <w:t xml:space="preserve">, understanding this political economy is crucial. One cannot analyze inflation in</w:t>
      </w:r>
      <w:r>
        <w:t xml:space="preserve"> </w:t>
      </w:r>
      <w:r>
        <w:rPr>
          <w:bCs/>
          <w:b/>
        </w:rPr>
        <w:t xml:space="preserve">Sudan Khartoum</w:t>
      </w:r>
      <w:r>
        <w:t xml:space="preserve"> </w:t>
      </w:r>
      <w:r>
        <w:t xml:space="preserve">without analyzing the militarization of economic resources, such as gold mining and agricultural land, which now fund military operations rather than public services.</w:t>
      </w:r>
      <w:r>
        <w:t xml:space="preserve"> </w:t>
      </w:r>
      <w:r>
        <w:t xml:space="preserve">Moreover, the role of the diaspora becomes paramount. Remittances have historically been a pillar of Sudan’s economy, but in</w:t>
      </w:r>
      <w:r>
        <w:t xml:space="preserve"> </w:t>
      </w:r>
      <w:r>
        <w:rPr>
          <w:bCs/>
          <w:b/>
        </w:rPr>
        <w:t xml:space="preserve">Sudan Khartoum</w:t>
      </w:r>
      <w:r>
        <w:t xml:space="preserve">, they are currently lifelines for survival. The</w:t>
      </w:r>
      <w:r>
        <w:t xml:space="preserve"> </w:t>
      </w:r>
      <w:r>
        <w:rPr>
          <w:bCs/>
          <w:b/>
        </w:rPr>
        <w:t xml:space="preserve">Economist</w:t>
      </w:r>
      <w:r>
        <w:t xml:space="preserve"> </w:t>
      </w:r>
      <w:r>
        <w:t xml:space="preserve">must evaluate how international transfer mechanisms can be made more resilient to banking disruptions and how informal money transfer systems (Hawala) are adapting to keep funds flowing into the city despite sanctions and logistical barriers. This requires a deep understanding of cross-border financial flows and the geopolitical pressures exerted by neighboring countries like Egypt, Saudi Arabia, and Chad.</w:t>
      </w:r>
    </w:p>
    <w:bookmarkEnd w:id="22"/>
    <w:bookmarkStart w:id="23" w:name="X61bc10628d74eff7b2ca08a68e58a67653a2d70"/>
    <w:p>
      <w:pPr>
        <w:pStyle w:val="Heading2"/>
      </w:pPr>
      <w:r>
        <w:t xml:space="preserve">IV. The Path to Reconstruction: The Economist as Architect of Peace</w:t>
      </w:r>
    </w:p>
    <w:p>
      <w:pPr>
        <w:pStyle w:val="FirstParagraph"/>
      </w:pPr>
      <w:r>
        <w:t xml:space="preserve">While immediate analysis focuses on survival, the long-term mandate for an</w:t>
      </w:r>
      <w:r>
        <w:t xml:space="preserve"> </w:t>
      </w:r>
      <w:r>
        <w:rPr>
          <w:bCs/>
          <w:b/>
        </w:rPr>
        <w:t xml:space="preserve">Economist</w:t>
      </w:r>
      <w:r>
        <w:t xml:space="preserve"> </w:t>
      </w:r>
      <w:r>
        <w:t xml:space="preserve">in</w:t>
      </w:r>
      <w:r>
        <w:t xml:space="preserve"> </w:t>
      </w:r>
      <w:r>
        <w:rPr>
          <w:bCs/>
          <w:b/>
        </w:rPr>
        <w:t xml:space="preserve">Sudan Khartoum</w:t>
      </w:r>
      <w:r>
        <w:t xml:space="preserve"> </w:t>
      </w:r>
      <w:r>
        <w:t xml:space="preserve">is reconstruction. This is perhaps the most daunting task. Rebuilding the economy of a capital city destroyed by urban warfare requires more than just financial investment; it demands political stability and social cohesion. The</w:t>
      </w:r>
      <w:r>
        <w:t xml:space="preserve"> </w:t>
      </w:r>
      <w:r>
        <w:rPr>
          <w:bCs/>
          <w:b/>
        </w:rPr>
        <w:t xml:space="preserve">Economist</w:t>
      </w:r>
      <w:r>
        <w:t xml:space="preserve"> </w:t>
      </w:r>
      <w:r>
        <w:t xml:space="preserve">must advocate for policies that prioritize inclusive growth to prevent future conflicts driven by economic inequality.</w:t>
      </w:r>
      <w:r>
        <w:t xml:space="preserve"> </w:t>
      </w:r>
      <w:r>
        <w:t xml:space="preserve">Historically, Sudan’s economy has been plagued by mismanagement, corruption, and a reliance on volatile commodity exports. For</w:t>
      </w:r>
      <w:r>
        <w:t xml:space="preserve"> </w:t>
      </w:r>
      <w:r>
        <w:rPr>
          <w:bCs/>
          <w:b/>
        </w:rPr>
        <w:t xml:space="preserve">Sudan Khartoum</w:t>
      </w:r>
      <w:r>
        <w:t xml:space="preserve"> </w:t>
      </w:r>
      <w:r>
        <w:t xml:space="preserve">to recover, the</w:t>
      </w:r>
      <w:r>
        <w:t xml:space="preserve"> </w:t>
      </w:r>
      <w:r>
        <w:rPr>
          <w:bCs/>
          <w:b/>
        </w:rPr>
        <w:t xml:space="preserve">Economist</w:t>
      </w:r>
      <w:r>
        <w:t xml:space="preserve"> </w:t>
      </w:r>
      <w:r>
        <w:t xml:space="preserve">must push for structural reforms that strengthen public institutions rather than private military conglomerates. This involves proposing frameworks for transparent debt management, as Sudan is currently in deep default to many international creditors. It also involves designing social safety nets that can protect the most vulnerable populations from being left behind during the recovery phase.</w:t>
      </w:r>
      <w:r>
        <w:t xml:space="preserve"> </w:t>
      </w:r>
      <w:r>
        <w:t xml:space="preserve">The</w:t>
      </w:r>
      <w:r>
        <w:t xml:space="preserve"> </w:t>
      </w:r>
      <w:r>
        <w:rPr>
          <w:bCs/>
          <w:b/>
        </w:rPr>
        <w:t xml:space="preserve">Economist</w:t>
      </w:r>
      <w:r>
        <w:t xml:space="preserve"> </w:t>
      </w:r>
      <w:r>
        <w:t xml:space="preserve">must also consider the psychological impact of economic trauma on society. In</w:t>
      </w:r>
      <w:r>
        <w:t xml:space="preserve"> </w:t>
      </w:r>
      <w:r>
        <w:rPr>
          <w:bCs/>
          <w:b/>
        </w:rPr>
        <w:t xml:space="preserve">Sudan Khartoum</w:t>
      </w:r>
      <w:r>
        <w:t xml:space="preserve">, trust in monetary systems has been shattered. Rebuilding confidence in a currency or establishing new digital payment systems will require more than technical expertise; it requires political legitimacy and community engagement. The</w:t>
      </w:r>
      <w:r>
        <w:t xml:space="preserve"> </w:t>
      </w:r>
      <w:r>
        <w:rPr>
          <w:bCs/>
          <w:b/>
        </w:rPr>
        <w:t xml:space="preserve">Economist</w:t>
      </w:r>
      <w:r>
        <w:t xml:space="preserve"> </w:t>
      </w:r>
      <w:r>
        <w:t xml:space="preserve">must therefore collaborate with sociologists, psychologists, and local leaders to ensure that economic recovery is socially acceptable and culturally grounded.</w:t>
      </w:r>
    </w:p>
    <w:bookmarkEnd w:id="23"/>
    <w:bookmarkStart w:id="24" w:name="Xd1d4e091a6730f8307bae419ff080a11660d05a"/>
    <w:p>
      <w:pPr>
        <w:pStyle w:val="Heading2"/>
      </w:pPr>
      <w:r>
        <w:t xml:space="preserve">V. Conclusion: A Moral Imperative for the Modern Economist</w:t>
      </w:r>
    </w:p>
    <w:p>
      <w:pPr>
        <w:pStyle w:val="FirstParagraph"/>
      </w:pPr>
      <w:r>
        <w:t xml:space="preserve">In conclusion, reflecting on the position of an</w:t>
      </w:r>
      <w:r>
        <w:t xml:space="preserve"> </w:t>
      </w:r>
      <w:r>
        <w:rPr>
          <w:bCs/>
          <w:b/>
        </w:rPr>
        <w:t xml:space="preserve">Economist</w:t>
      </w:r>
      <w:r>
        <w:t xml:space="preserve"> </w:t>
      </w:r>
      <w:r>
        <w:t xml:space="preserve">in</w:t>
      </w:r>
      <w:r>
        <w:t xml:space="preserve"> </w:t>
      </w:r>
      <w:r>
        <w:rPr>
          <w:bCs/>
          <w:b/>
        </w:rPr>
        <w:t xml:space="preserve">Sudan Khartoum</w:t>
      </w:r>
      <w:r>
        <w:t xml:space="preserve"> </w:t>
      </w:r>
      <w:r>
        <w:t xml:space="preserve">reveals a discipline at a crossroads. The traditional boundaries of economic science are being tested by unprecedented humanitarian and political crises. The</w:t>
      </w:r>
      <w:r>
        <w:t xml:space="preserve"> </w:t>
      </w:r>
      <w:r>
        <w:rPr>
          <w:bCs/>
          <w:b/>
        </w:rPr>
        <w:t xml:space="preserve">Economist</w:t>
      </w:r>
      <w:r>
        <w:t xml:space="preserve"> </w:t>
      </w:r>
      <w:r>
        <w:t xml:space="preserve">can no longer remain detached observers, producing reports that sit on shelves in Geneva or Washington. In the context of</w:t>
      </w:r>
      <w:r>
        <w:t xml:space="preserve"> </w:t>
      </w:r>
      <w:r>
        <w:rPr>
          <w:bCs/>
          <w:b/>
        </w:rPr>
        <w:t xml:space="preserve">Sudan Khartoum</w:t>
      </w:r>
      <w:r>
        <w:t xml:space="preserve">, economics is inherently political and moral.</w:t>
      </w:r>
      <w:r>
        <w:t xml:space="preserve"> </w:t>
      </w:r>
      <w:r>
        <w:t xml:space="preserve">The challenges faced—data scarcity, institutional collapse, hyperinflation, and humanitarian disaster—require an economist who is adaptable, ethically grounded, and deeply empathetic to human suffering. The analysis of</w:t>
      </w:r>
      <w:r>
        <w:t xml:space="preserve"> </w:t>
      </w:r>
      <w:r>
        <w:rPr>
          <w:bCs/>
          <w:b/>
        </w:rPr>
        <w:t xml:space="preserve">Sudan Khartoum</w:t>
      </w:r>
      <w:r>
        <w:t xml:space="preserve"> </w:t>
      </w:r>
      <w:r>
        <w:t xml:space="preserve">serves as a stark reminder that economic systems are not abstract machines but fragile human constructs dependent on peace and stability. For the</w:t>
      </w:r>
      <w:r>
        <w:t xml:space="preserve"> </w:t>
      </w:r>
      <w:r>
        <w:rPr>
          <w:bCs/>
          <w:b/>
        </w:rPr>
        <w:t xml:space="preserve">Economist</w:t>
      </w:r>
      <w:r>
        <w:t xml:space="preserve">, this is both a warning and a call to action. It demands a new kind of economic practice—one that prioritizes human dignity over theoretical purity, and resilience over growth, in the face of catastrophe. As Khartoum slowly begins the long journey toward recovery, the insights provided by thoughtful economists will be instrumental in ensuring that rebuilding is not just physical, but also social and political. The story of</w:t>
      </w:r>
      <w:r>
        <w:t xml:space="preserve"> </w:t>
      </w:r>
      <w:r>
        <w:rPr>
          <w:bCs/>
          <w:b/>
        </w:rPr>
        <w:t xml:space="preserve">Sudan Khartoum</w:t>
      </w:r>
      <w:r>
        <w:t xml:space="preserve"> </w:t>
      </w:r>
      <w:r>
        <w:t xml:space="preserve">is a testament to resilience, and it calls upon every</w:t>
      </w:r>
      <w:r>
        <w:t xml:space="preserve"> </w:t>
      </w:r>
      <w:r>
        <w:rPr>
          <w:bCs/>
          <w:b/>
        </w:rPr>
        <w:t xml:space="preserve">Economist</w:t>
      </w:r>
      <w:r>
        <w:t xml:space="preserve"> </w:t>
      </w:r>
      <w:r>
        <w:t xml:space="preserve">to contribute their expertise with humility and urgency.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file>