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0" w:name="Xe27f3aab4b64d7068b2a17689f50fe54031d567"/>
    <w:p>
      <w:pPr>
        <w:pStyle w:val="Heading1"/>
      </w:pPr>
      <w:r>
        <w:t xml:space="preserve">The Sentinel of Narrative in the Crossroads of Continents</w:t>
      </w:r>
    </w:p>
    <w:p>
      <w:pPr>
        <w:pStyle w:val="FirstParagraph"/>
      </w:pPr>
      <w:r>
        <w:rPr>
          <w:bCs/>
          <w:b/>
        </w:rPr>
        <w:t xml:space="preserve">A Reflection on the Role of an Editor within the Dynamic Landscape of Egypt Cairo</w:t>
      </w:r>
    </w:p>
    <w:bookmarkEnd w:id="20"/>
    <w:bookmarkStart w:id="21" w:name="introduction"/>
    <w:p>
      <w:pPr>
        <w:pStyle w:val="BodyText"/>
      </w:pPr>
      <w:r>
        <w:t xml:space="preserve">To speak of editing is to speak fundamentally about preservation, clarification, and the elevation of human thought. However, when we contextualize this role within the specific geographic and cultural tapestry of</w:t>
      </w:r>
      <w:r>
        <w:t xml:space="preserve"> </w:t>
      </w:r>
      <w:r>
        <w:rPr>
          <w:bCs/>
          <w:b/>
        </w:rPr>
        <w:t xml:space="preserve">Egypt Cairo</w:t>
      </w:r>
      <w:r>
        <w:t xml:space="preserve">, the definition expands significantly. Cairo is not merely a location; it is a living library, a chaotic symphony of history and modernity where every street corner holds a narrative from antiquity to the digital age. In such an environment, the</w:t>
      </w:r>
      <w:r>
        <w:t xml:space="preserve"> </w:t>
      </w:r>
      <w:r>
        <w:rPr>
          <w:bCs/>
          <w:b/>
        </w:rPr>
        <w:t xml:space="preserve">Editor</w:t>
      </w:r>
      <w:r>
        <w:t xml:space="preserve"> </w:t>
      </w:r>
      <w:r>
        <w:t xml:space="preserve">does not simply correct grammar or format text; they act as cultural mediators, ethical guardians, and navigational aids through a dense fog of information. This reflection explores how the profession of editing must adapt to serve the unique demands placed upon it by the vibrant, complex society of</w:t>
      </w:r>
      <w:r>
        <w:t xml:space="preserve"> </w:t>
      </w:r>
      <w:r>
        <w:rPr>
          <w:bCs/>
          <w:b/>
        </w:rPr>
        <w:t xml:space="preserve">Egypt Cairo</w:t>
      </w:r>
      <w:r>
        <w:t xml:space="preserve">.</w:t>
      </w:r>
    </w:p>
    <w:bookmarkEnd w:id="21"/>
    <w:bookmarkStart w:id="23" w:name="the-weight-of-history"/>
    <w:bookmarkStart w:id="22" w:name="Xbee57d25b93bc9cadf07c3f4511628f6519aec8"/>
    <w:p>
      <w:pPr>
        <w:pStyle w:val="Heading2"/>
      </w:pPr>
      <w:r>
        <w:t xml:space="preserve">The Burden and Blessing of Historical Context</w:t>
      </w:r>
    </w:p>
    <w:p>
      <w:pPr>
        <w:pStyle w:val="FirstParagraph"/>
      </w:pPr>
      <w:r>
        <w:t xml:space="preserve">Cairo is often described as the city of a thousand minarets, but it might more accurately be described as the city of layered stories. For an editor working here, the primary challenge—and privilege—is dealing with a context where history is palpable. When editing documents that pertain to Egyptian heritage, politics, or social commentary, one must possess not only linguistic proficiency in Arabic and English but also a deep sensitivity to historical nuances. The</w:t>
      </w:r>
      <w:r>
        <w:t xml:space="preserve"> </w:t>
      </w:r>
      <w:r>
        <w:rPr>
          <w:bCs/>
          <w:b/>
        </w:rPr>
        <w:t xml:space="preserve">Editor</w:t>
      </w:r>
      <w:r>
        <w:t xml:space="preserve"> </w:t>
      </w:r>
      <w:r>
        <w:t xml:space="preserve">in</w:t>
      </w:r>
      <w:r>
        <w:t xml:space="preserve"> </w:t>
      </w:r>
      <w:r>
        <w:rPr>
          <w:bCs/>
          <w:b/>
        </w:rPr>
        <w:t xml:space="preserve">Egypt Cairo</w:t>
      </w:r>
      <w:r>
        <w:t xml:space="preserve"> </w:t>
      </w:r>
      <w:r>
        <w:t xml:space="preserve">must understand that words carry the weight of centuries. A misinterpretation of a phrase related to national identity is not just an error; it is potentially an affront to collective memory.</w:t>
      </w:r>
    </w:p>
    <w:p>
      <w:pPr>
        <w:pStyle w:val="BodyText"/>
      </w:pPr>
      <w:r>
        <w:t xml:space="preserve">In this regard, the role of the editor transcends technical proficiency. It becomes a scholarly endeavor. Whether one is editing academic papers on Pharaonic history or contemporary novels set in downtown Cairo, the editor must ensure that the narrative respects the gravity of its subjects. This requires a rigorous approach to fact-checking and contextual verification that goes beyond standard western editorial practices. The editor must become a student of</w:t>
      </w:r>
      <w:r>
        <w:t xml:space="preserve"> </w:t>
      </w:r>
      <w:r>
        <w:rPr>
          <w:bCs/>
          <w:b/>
        </w:rPr>
        <w:t xml:space="preserve">Egypt Cairo</w:t>
      </w:r>
      <w:r>
        <w:t xml:space="preserve">, constantly updating their understanding of how past events are perceived in current discourse.</w:t>
      </w:r>
    </w:p>
    <w:bookmarkEnd w:id="22"/>
    <w:bookmarkEnd w:id="23"/>
    <w:bookmarkStart w:id="25" w:name="linguistic-navigation"/>
    <w:bookmarkStart w:id="24" w:name="Xdbe7c81257e75e2e80725ad90a9e38ddb543786"/>
    <w:p>
      <w:pPr>
        <w:pStyle w:val="Heading2"/>
      </w:pPr>
      <w:r>
        <w:t xml:space="preserve">Navigating the Linguistic Labyrinth: Darija, Fus'ha, and Beyond</w:t>
      </w:r>
    </w:p>
    <w:p>
      <w:pPr>
        <w:pStyle w:val="FirstParagraph"/>
      </w:pPr>
      <w:r>
        <w:t xml:space="preserve">No discussion on editing in this region is complete without addressing the profound linguistic complexity present in Cairo. The city operates within a triad of language: Classical Arabic (Fus'ha), used in formal writing and media; Egyptian Colloquial Arabic (Darija), the lingua franca of daily life, cinema, and informal communication; and increasingly, English as a language of global business and academia. The</w:t>
      </w:r>
      <w:r>
        <w:t xml:space="preserve"> </w:t>
      </w:r>
      <w:r>
        <w:rPr>
          <w:bCs/>
          <w:b/>
        </w:rPr>
        <w:t xml:space="preserve">Editor</w:t>
      </w:r>
      <w:r>
        <w:t xml:space="preserve"> </w:t>
      </w:r>
      <w:r>
        <w:t xml:space="preserve">working in this ecosystem must be bilingual or even trilingual, with a keen ear for code-switching.</w:t>
      </w:r>
    </w:p>
    <w:p>
      <w:pPr>
        <w:pStyle w:val="BodyText"/>
      </w:pPr>
      <w:r>
        <w:t xml:space="preserve">The challenge lies in maintaining tone across these linguistic boundaries. An editor might be tasked with translating the colloquial wit of a Cairo street poet into formal academic prose, or vice versa. In doing so, they must decide what cultural markers to preserve and which to adapt for international audiences while retaining authenticity for local readers. This is particularly relevant in</w:t>
      </w:r>
      <w:r>
        <w:t xml:space="preserve"> </w:t>
      </w:r>
      <w:r>
        <w:rPr>
          <w:bCs/>
          <w:b/>
        </w:rPr>
        <w:t xml:space="preserve">Egypt Cairo</w:t>
      </w:r>
      <w:r>
        <w:t xml:space="preserve">, where media consumption is high and diverse. The editor acts as a bridge, ensuring that the voice of the city remains recognizable regardless of the language used. Failure to do so results in sanitized, sterile texts that fail to capture the pulse of a city that never sleeps.</w:t>
      </w:r>
    </w:p>
    <w:bookmarkEnd w:id="24"/>
    <w:bookmarkEnd w:id="25"/>
    <w:bookmarkStart w:id="27" w:name="the-digital-age-and-ethics"/>
    <w:bookmarkStart w:id="26" w:name="Xd56f9fd38276447bf01dd3c55af1cd264274dc8"/>
    <w:p>
      <w:pPr>
        <w:pStyle w:val="Heading2"/>
      </w:pPr>
      <w:r>
        <w:t xml:space="preserve">The Digital Pulse and Ethical Responsibility</w:t>
      </w:r>
    </w:p>
    <w:p>
      <w:pPr>
        <w:pStyle w:val="FirstParagraph"/>
      </w:pPr>
      <w:r>
        <w:t xml:space="preserve">Cairo is rapidly modernizing. The rise of digital media, social journalism, and independent publishing has democratized content creation. However, it has also flooded the market with unverified information. In this landscape, the traditional role of the</w:t>
      </w:r>
      <w:r>
        <w:t xml:space="preserve"> </w:t>
      </w:r>
      <w:r>
        <w:rPr>
          <w:bCs/>
          <w:b/>
        </w:rPr>
        <w:t xml:space="preserve">Editor</w:t>
      </w:r>
      <w:r>
        <w:t xml:space="preserve"> </w:t>
      </w:r>
      <w:r>
        <w:t xml:space="preserve">as a gatekeeper becomes more critical than ever. But in</w:t>
      </w:r>
      <w:r>
        <w:t xml:space="preserve"> </w:t>
      </w:r>
      <w:r>
        <w:rPr>
          <w:bCs/>
          <w:b/>
        </w:rPr>
        <w:t xml:space="preserve">Egypt Cairo</w:t>
      </w:r>
      <w:r>
        <w:t xml:space="preserve">, this gatekeeping is not about censorship; it is about credibility and safety.</w:t>
      </w:r>
    </w:p>
    <w:p>
      <w:pPr>
        <w:pStyle w:val="BodyText"/>
      </w:pPr>
      <w:r>
        <w:t xml:space="preserve">The editor must navigate tightrope of social responsibility. Given the political and social sensitivities in Egypt, editorial decisions often carry significant risk and impact. The editor must discern between free expression that contributes to civic dialogue and content that incites division or misinformation. This requires a robust ethical framework tailored to local laws and cultural norms while upholding universal standards of journalistic integrity.</w:t>
      </w:r>
    </w:p>
    <w:p>
      <w:pPr>
        <w:pStyle w:val="BodyText"/>
      </w:pPr>
      <w:r>
        <w:t xml:space="preserve">"In the bustling digital squares of Cairo, the editor is not merely a proofreader but a moral compass, steering narratives through turbulent waters with precision and care."</w:t>
      </w:r>
    </w:p>
    <w:p>
      <w:pPr>
        <w:pStyle w:val="BodyText"/>
      </w:pPr>
      <w:r>
        <w:t xml:space="preserve">Furthermore, with the explosion of digital content from Cairo-based influencers and startups, editors are increasingly involved in brand voice development. They help local businesses communicate their values to both domestic and international markets. This commercial aspect of editing in</w:t>
      </w:r>
      <w:r>
        <w:t xml:space="preserve"> </w:t>
      </w:r>
      <w:r>
        <w:rPr>
          <w:bCs/>
          <w:b/>
        </w:rPr>
        <w:t xml:space="preserve">Egypt Cairo</w:t>
      </w:r>
      <w:r>
        <w:t xml:space="preserve"> </w:t>
      </w:r>
      <w:r>
        <w:t xml:space="preserve">is growing rapidly, requiring editors to be agile marketers as well as literary craftsmen.</w:t>
      </w:r>
    </w:p>
    <w:bookmarkEnd w:id="26"/>
    <w:bookmarkEnd w:id="27"/>
    <w:bookmarkStart w:id="29" w:name="future-directions"/>
    <w:bookmarkStart w:id="28" w:name="X4cc10e3d5d06ebec5ec5da8a76ccab7f6be2810"/>
    <w:p>
      <w:pPr>
        <w:pStyle w:val="Heading2"/>
      </w:pPr>
      <w:r>
        <w:t xml:space="preserve">The Future of Editorial Excellence in a Global City</w:t>
      </w:r>
    </w:p>
    <w:p>
      <w:pPr>
        <w:pStyle w:val="FirstParagraph"/>
      </w:pPr>
      <w:r>
        <w:t xml:space="preserve">Looking forward, the identity of the editor in</w:t>
      </w:r>
      <w:r>
        <w:t xml:space="preserve"> </w:t>
      </w:r>
      <w:r>
        <w:rPr>
          <w:bCs/>
          <w:b/>
        </w:rPr>
        <w:t xml:space="preserve">Egypt Cairo</w:t>
      </w:r>
    </w:p>
    <w:p>
      <w:pPr>
        <w:pStyle w:val="BodyText"/>
      </w:pPr>
      <w:r>
        <w:t xml:space="preserve">Moreover, technology plays an increasing role. AI tools for translation and grammar checking are becoming ubiquitous in Cairo's media houses. However, these tools cannot replicate the cultural intuition required to edit effectively in such a nuanced environment. The human editor remains irreplaceable because they understand the sarcasm of a Cairo taxi driver, the solemnity of a debate in Tahrir Square, and the poetic rhythm of Arabic prose. The future editor will be someone who leverages technology to enhance their efficiency but relies on their deep cultural immersion to provide value.</w:t>
      </w:r>
    </w:p>
    <w:bookmarkEnd w:id="28"/>
    <w:bookmarkEnd w:id="29"/>
    <w:bookmarkStart w:id="31" w:name="conclusion"/>
    <w:bookmarkStart w:id="30" w:name="X1e5f662a97ad99cc2ada219e45c2d37e2a09c4e"/>
    <w:p>
      <w:pPr>
        <w:pStyle w:val="Heading2"/>
      </w:pPr>
      <w:r>
        <w:t xml:space="preserve">Conclusion: The Editor as a Custodian of Cairo's Voice</w:t>
      </w:r>
    </w:p>
    <w:p>
      <w:pPr>
        <w:pStyle w:val="FirstParagraph"/>
      </w:pPr>
      <w:r>
        <w:t xml:space="preserve">In conclusion, the practice of editing in the context of</w:t>
      </w:r>
      <w:r>
        <w:t xml:space="preserve"> </w:t>
      </w:r>
      <w:r>
        <w:rPr>
          <w:bCs/>
          <w:b/>
        </w:rPr>
        <w:t xml:space="preserve">Egypt Cairo</w:t>
      </w:r>
    </w:p>
    <w:p>
      <w:pPr>
        <w:pStyle w:val="BodyText"/>
      </w:pPr>
      <w:r>
        <w:t xml:space="preserve">The</w:t>
      </w:r>
      <w:r>
        <w:t xml:space="preserve"> </w:t>
      </w:r>
      <w:r>
        <w:rPr>
          <w:bCs/>
          <w:b/>
        </w:rPr>
        <w:t xml:space="preserve">Editor</w:t>
      </w:r>
      <w:r>
        <w:t xml:space="preserve"> </w:t>
      </w:r>
      <w:r>
        <w:t xml:space="preserve">in this region serves as a custodian of Cairo's voice. They ensure that when the world reads about Egypt, it is not through distorted lenses but through clarified, authentic, and respectful narratives. As Cairo continues to evolve as a hub of art, politics, and commerce in the Middle East and North Africa, the importance of skilled editorial work will only grow. To edit in</w:t>
      </w:r>
      <w:r>
        <w:t xml:space="preserve"> </w:t>
      </w:r>
      <w:r>
        <w:rPr>
          <w:bCs/>
          <w:b/>
        </w:rPr>
        <w:t xml:space="preserve">Egypt Cairo</w:t>
      </w:r>
      <w:r>
        <w:t xml:space="preserve"> </w:t>
      </w:r>
      <w:r>
        <w:t xml:space="preserve">is to participate in the ongoing story of one of the world's most enduring civilizations. It is a task that demands humility before history and confidence for the future.</w:t>
      </w:r>
    </w:p>
    <w:bookmarkEnd w:id="30"/>
    <w:bookmarkEnd w:id="31"/>
    <w:p>
      <w:pPr>
        <w:pStyle w:val="BodyText"/>
      </w:pPr>
      <w:r>
        <w:rPr>
          <w:iCs/>
          <w:i/>
        </w:rPr>
        <w:t xml:space="preserve">This reflection paper highlights the critical importance of editorial standards, cultural sensitivity, and linguistic precision within the unique socio-cultural framework of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Editor in the Context of Egypt Cairo</dc:title>
  <dc:creator/>
  <dc:language>en</dc:language>
  <cp:keywords/>
  <dcterms:created xsi:type="dcterms:W3CDTF">2026-07-29T14:11:53Z</dcterms:created>
  <dcterms:modified xsi:type="dcterms:W3CDTF">2026-07-29T14:11:53Z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