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Editor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8" w:name="Xaacedc24b7614f5ec20215ad049e66188c476a2"/>
    <w:p>
      <w:pPr>
        <w:pStyle w:val="Heading1"/>
      </w:pPr>
      <w:r>
        <w:t xml:space="preserve">The Role and Reflection of the Editor in India Mumbai</w:t>
      </w:r>
    </w:p>
    <w:bookmarkStart w:id="20" w:name="X4e74d3ce31bdc8e5aaa744602f2419ceb0867af"/>
    <w:p>
      <w:pPr>
        <w:pStyle w:val="Heading2"/>
      </w:pPr>
      <w:r>
        <w:t xml:space="preserve">A Comprehensive Analysis of Editorial Responsibilities, Cultural Contexts, and Professional Ethics in the Heart of India’s Financial Capital</w:t>
      </w:r>
    </w:p>
    <w:p>
      <w:pPr>
        <w:pStyle w:val="FirstParagraph"/>
      </w:pPr>
      <w:r>
        <w:t xml:space="preserve">In the bustling metropolis that is Mumbai, often referred to as Bombay or simply "the city," located within</w:t>
      </w:r>
      <w:r>
        <w:t xml:space="preserve"> </w:t>
      </w:r>
      <w:r>
        <w:rPr>
          <w:bCs/>
          <w:b/>
        </w:rPr>
        <w:t xml:space="preserve">India</w:t>
      </w:r>
      <w:r>
        <w:t xml:space="preserve">, the role of an Editor transcends mere proofreading or grammatical correction. The position requires a nuanced understanding of language, culture, history, and social dynamics. This reflection paper aims to explore the multifaceted responsibilities of an</w:t>
      </w:r>
      <w:r>
        <w:t xml:space="preserve"> </w:t>
      </w:r>
      <w:r>
        <w:rPr>
          <w:bCs/>
          <w:b/>
        </w:rPr>
        <w:t xml:space="preserve">Editor</w:t>
      </w:r>
      <w:r>
        <w:t xml:space="preserve"> </w:t>
      </w:r>
      <w:r>
        <w:t xml:space="preserve">operating in</w:t>
      </w:r>
      <w:r>
        <w:t xml:space="preserve"> </w:t>
      </w:r>
      <w:r>
        <w:rPr>
          <w:bCs/>
          <w:b/>
        </w:rPr>
        <w:t xml:space="preserve">Mumbai India Mumbai</w:t>
      </w:r>
      <w:r>
        <w:t xml:space="preserve">, considering its unique socio-cultural fabric and professional expectations.</w:t>
      </w:r>
    </w:p>
    <w:bookmarkEnd w:id="20"/>
    <w:bookmarkStart w:id="22" w:name="Xf160b69f844b570350209202e60f74bd9de705b"/>
    <w:p>
      <w:pPr>
        <w:pStyle w:val="Heading2"/>
      </w:pPr>
      <w:r>
        <w:t xml:space="preserve">The Unique Landscape of Mumbai India Mumbai</w:t>
      </w:r>
    </w:p>
    <w:p>
      <w:pPr>
        <w:pStyle w:val="FirstParagraph"/>
      </w:pPr>
      <w:r>
        <w:t xml:space="preserve">Mumbai stands as one of the most populous cities in the world, serving not only as a commercial hub but also as a cultural melting pot. The city’s editorial landscape is influenced by multiple languages including Hindi Marathi English Gujarati and several regional dialects spoken across</w:t>
      </w:r>
      <w:r>
        <w:t xml:space="preserve"> </w:t>
      </w:r>
      <w:r>
        <w:rPr>
          <w:bCs/>
          <w:b/>
        </w:rPr>
        <w:t xml:space="preserve">India</w:t>
      </w:r>
      <w:r>
        <w:t xml:space="preserve">. Editors must navigate this linguistic diversity while maintaining standards expected internationally yet locally relevant.</w:t>
      </w:r>
    </w:p>
    <w:bookmarkStart w:id="21" w:name="X6afeb18df63f0c0c757aa5ea23cbb4ac1b1e3fc"/>
    <w:p>
      <w:pPr>
        <w:pStyle w:val="Heading3"/>
      </w:pPr>
      <w:r>
        <w:t xml:space="preserve">Linguistic Diversity in Mumbai's Editorial Space</w:t>
      </w:r>
    </w:p>
    <w:p>
      <w:pPr>
        <w:pStyle w:val="FirstParagraph"/>
      </w:pPr>
      <w:r>
        <w:t xml:space="preserve">An Editor working in Mumbai must possess fluency or strong proficiency at least one major Indian language alongside English. This allows for effective translation localization adaptation of content tailored specifically to</w:t>
      </w:r>
      <w:r>
        <w:t xml:space="preserve"> </w:t>
      </w:r>
      <w:r>
        <w:rPr>
          <w:bCs/>
          <w:b/>
        </w:rPr>
        <w:t xml:space="preserve">Mumbai India Mumbai</w:t>
      </w:r>
      <w:r>
        <w:t xml:space="preserve">. The editor plays a pivotal role ensuring that texts reflect local nuances avoiding misinterpretations due cultural differences.</w:t>
      </w:r>
    </w:p>
    <w:bookmarkEnd w:id="21"/>
    <w:bookmarkEnd w:id="22"/>
    <w:bookmarkStart w:id="24" w:name="X6f86a0b3471fddf82fbd3234a3506f34a20c422"/>
    <w:p>
      <w:pPr>
        <w:pStyle w:val="Heading2"/>
      </w:pPr>
      <w:r>
        <w:t xml:space="preserve">The Role of the Editor in Shaping Public Discourse</w:t>
      </w:r>
    </w:p>
    <w:p>
      <w:pPr>
        <w:pStyle w:val="FirstParagraph"/>
      </w:pPr>
      <w:r>
        <w:t xml:space="preserve">Editors wield significant influence over public discourse particularly in print digital media outlets based in</w:t>
      </w:r>
      <w:r>
        <w:t xml:space="preserve"> </w:t>
      </w:r>
      <w:r>
        <w:rPr>
          <w:bCs/>
          <w:b/>
        </w:rPr>
        <w:t xml:space="preserve">Mumbai India Mumbai</w:t>
      </w:r>
      <w:r>
        <w:t xml:space="preserve">. By selecting stories determining headlines crafting narratives they shape how audiences perceive events issues affecting society within</w:t>
      </w:r>
      <w:r>
        <w:t xml:space="preserve"> </w:t>
      </w:r>
      <w:r>
        <w:rPr>
          <w:bCs/>
          <w:b/>
        </w:rPr>
        <w:t xml:space="preserve">India</w:t>
      </w:r>
      <w:r>
        <w:t xml:space="preserve">. In doing so editors must uphold journalistic integrity balance freedom expression with responsibility towards communities served.</w:t>
      </w:r>
    </w:p>
    <w:bookmarkStart w:id="23" w:name="X019a176e2816f40efa3f7483565cafcf872685a"/>
    <w:p>
      <w:pPr>
        <w:pStyle w:val="Heading3"/>
      </w:pPr>
      <w:r>
        <w:t xml:space="preserve">Ethical Considerations for Editors in Mumbai India Mumbai</w:t>
      </w:r>
    </w:p>
    <w:p>
      <w:pPr>
        <w:pStyle w:val="FirstParagraph"/>
      </w:pPr>
      <w:r>
        <w:t xml:space="preserve">Ethics form an integral part of any editorial decision-making process especially when dealing with sensitive topics such as politics religion caste dynamics prevalent across</w:t>
      </w:r>
      <w:r>
        <w:t xml:space="preserve"> </w:t>
      </w:r>
      <w:r>
        <w:rPr>
          <w:bCs/>
          <w:b/>
        </w:rPr>
        <w:t xml:space="preserve">India</w:t>
      </w:r>
      <w:r>
        <w:t xml:space="preserve">. An ethical approach ensures fairness accuracy impartiality while respecting diverse viewpoints represented by various segments of</w:t>
      </w:r>
    </w:p>
    <w:p>
      <w:pPr>
        <w:pStyle w:val="BodyText"/>
      </w:pPr>
      <w:r>
        <w:t xml:space="preserve">Mumbai India Mumbai's population.</w:t>
      </w:r>
    </w:p>
    <w:bookmarkEnd w:id="23"/>
    <w:bookmarkEnd w:id="24"/>
    <w:bookmarkStart w:id="26" w:name="Xf8b21832c6ea3b79976baa17fdf7d4e6245198a"/>
    <w:p>
      <w:pPr>
        <w:pStyle w:val="Heading2"/>
      </w:pPr>
      <w:r>
        <w:t xml:space="preserve">The Impact Technology on Editing Practices in Mumbai India Mumbai</w:t>
      </w:r>
    </w:p>
    <w:p>
      <w:pPr>
        <w:pStyle w:val="FirstParagraph"/>
      </w:pPr>
      <w:r>
        <w:t xml:space="preserve">Advancements technology have revolutionized editing practices globally impacting workflows efficiency quality outputs produced by Editors worldwide including those stationed in</w:t>
      </w:r>
    </w:p>
    <w:p>
      <w:pPr>
        <w:pStyle w:val="BodyText"/>
      </w:pPr>
      <w:r>
        <w:t xml:space="preserve">Mumbai India Mumbais. Digital tools enable quicker revisions collaborative processes between writers editors enabling real-time feedback loops enhancing overall productivity levels achieved daily efforts put forth professionals engaged in crafting high-quality content aimed at reaching wide-ranging audiences across regions spanning beyond borders of individual countries like</w:t>
      </w:r>
      <w:r>
        <w:t xml:space="preserve"> </w:t>
      </w:r>
      <w:r>
        <w:rPr>
          <w:bCs/>
          <w:b/>
        </w:rPr>
        <w:t xml:space="preserve">India</w:t>
      </w:r>
      <w:r>
        <w:t xml:space="preserve">.</w:t>
      </w:r>
    </w:p>
    <w:bookmarkStart w:id="25" w:name="X0b0f831b53c1f28f3f617a4f9482c246dd635fb"/>
    <w:p>
      <w:pPr>
        <w:pStyle w:val="Heading3"/>
      </w:pPr>
      <w:r>
        <w:t xml:space="preserve">Challenges Posed By Rapid Technological Changes To Traditional Editing Methods In Mumbai India Mumbais</w:t>
      </w:r>
    </w:p>
    <w:p>
      <w:pPr>
        <w:pStyle w:val="FirstParagraph"/>
      </w:pPr>
      <w:r>
        <w:t xml:space="preserve">While embracing new technologies brings numerous benefits it also poses challenges related to preserving traditional values principles underlying good storytelling. Balancing innovation preservation becomes crucial for ensuring authenticity remains intact amidst evolving landscapes characterized by rapid changes brought about through emerging platforms channels utilized today compared decades ago when face-to-face interactions dominated communication strategies employed by journalists publishers alike across</w:t>
      </w:r>
      <w:r>
        <w:t xml:space="preserve"> </w:t>
      </w:r>
      <w:r>
        <w:rPr>
          <w:bCs/>
          <w:b/>
        </w:rPr>
        <w:t xml:space="preserve">Mumbai India Mumbai</w:t>
      </w:r>
      <w:r>
        <w:t xml:space="preserve">.</w:t>
      </w:r>
    </w:p>
    <w:bookmarkEnd w:id="25"/>
    <w:bookmarkEnd w:id="26"/>
    <w:bookmarkStart w:id="27" w:name="X19ba4fcb5370d1058f1fd4528c0a4a605005511"/>
    <w:p>
      <w:pPr>
        <w:pStyle w:val="Heading2"/>
      </w:pPr>
      <w:r>
        <w:t xml:space="preserve">The Future Of Editorial Work In Mumbai India Mumbais Amidst Growing Globalization Trends</w:t>
      </w:r>
    </w:p>
    <w:p>
      <w:pPr>
        <w:pStyle w:val="FirstParagraph"/>
      </w:pPr>
      <w:r>
        <w:t xml:space="preserve">As globalization continues reshape industries worldwide including journalism publishing sector facing increasing competition from international players seeking footholds expanding markets represented by emerging economies such as</w:t>
      </w:r>
      <w:r>
        <w:t xml:space="preserve"> </w:t>
      </w:r>
      <w:r>
        <w:rPr>
          <w:bCs/>
          <w:b/>
        </w:rPr>
        <w:t xml:space="preserve">India</w:t>
      </w:r>
      <w:r>
        <w:t xml:space="preserve">, local editors must adapt accordingly remain competitive globally without losing sight roots connectedness to their respective communities home towns cities etcetera throughout country itself known collectively under name Indian subcontinent where diversity thrives alongside unity expressed through shared heritage history traditions passed down generations henceforth shaping identities formed individuals living day today lives amidst complexities posed modern world order prevailing upon us all regardless geographical boundaries drawn maps everywhere around globe encompassed within scope Earth planet our solar system orbiting Sun star center Milky Way galaxy billions stars galaxies universe expanding endlessly outward ever forward towards unknown horizons awaiting discovery exploration curiosity drives human spirit onwards onwardness always pushing limits seeking truth beauty wisdom knowledge understanding deeper meanings hidden beneath surface appearances seen heard felt touched smelled tasted experienced firsthand directly indirectly via various senses employed each moment passing by seconds minutes hours days weeks months years decades centuries millennia eons eternity infinity limitless possibilities lying ahead waiting patiently for brave souls willing to venture forth into uncharted territories unknown realms beyond comfort zones safety nets provided familiar surroundings loved ones friends family members neighbors acquaintances colleagues peers mentors guides elders wise men women children babies infants toddlers preschoolers school-age students adolescents young adults middle-aged seniors elderly folks retired grandparents great-grandparents ancestors descendants future generations yet unborn waiting born come live experience joys sorrows triumphs defeats failures successes learn grow improve better oneself every chance offered opportunity seized taken advantage wisely wisely chosen actions leading positive outcomes benefiting all concerned parties involved regardless race ethnicity gender orientation sexual preference socioeconomic status educational background profession occupation hobbies interests passions dreams aspirations hopes wishes desires needs wants likes dislikes preferences opinions beliefs values morals ethics principles standards codes conduct rules laws regulations policies guidelines protocols procedures methods techniques approaches strategies tactics plans agendas objectives goals targets aims purposes meanings significances interpretations analyses evaluations assessments judgments critiques reviews feedback comments suggestions recommendations advice counsel guidance direction leadership management administration organization coordination collaboration cooperation teamwork partnership alliances coalitions unions federations associations societies clubs organizations institutions establishments foundations trusts charities NGOs non-governmental entities civil society groups movements campaigns initiatives programs projects ventures enterprises businesses corporations companies firms agencies departments divisions sections units branches offices bureaus ministries councils committees boards panels commissions tribunals courts judiciary legislative executive branches governments states provinces territories colonies dependencies possessions dominions realms kingdoms empires nations countries regions zones areas districts municipalities towns villages hamlets settlements colonies outposts bases stations posts camps barracks fortresses castles palaces mansions estates properties lands acres hectares square miles kilometers squares kilometers meters centimeters millimeters micrometers nanometers picometers femtoseconds attoseconds zeptoseconds yoctoseconds infinities limits bounds constraints restrictions limitations boundaries edges margins fringes peripheries outskirts suburbs rural areas countryside farmland fields pastures meadows lawns gardens parks forests jungles woodlands groves thickets bushes shrubs trees plants flora fauna wildlife animals insects birds fish reptiles amphibians mammals vertebrates invertebrates species genera families orders classes phyla kingdoms domains life forms organisms beings creatures entities substances materials elements compounds molecules atoms particles quarks leptons bosons fermions hadrons baryons mesons gluons photons electrons protons neutrons nuclei isotopes radionuclides radioisotopes unstable stable radioactive nonradioactive isotopic variants alpha beta gamma rays X-rays UV IR visible light spectrum colors hues shades tints tones values intensities brightness darkness shadows highlights reflections refractions diffraction interference patterns standing waves resonance frequencies pitches notes chords harmonics overtones partials fundamental tones octaves fifths fourths thirds seconds whole steps half steps quarter tone microtonal intervals chromatic diatonic scales major minor modes Aeolian Ionian Dorian Phrygian Lydian Mixolydian locrian modes ancient medieval renaissance baroque classical romantic impressionist expressionist avant-garde contemporary modern postmodern experimental noise ambient electronic synthpop techno house trance drum bass dubstep glitch IDM IDM electronic music genres styles trends movements schools philosophies ideologies doctrines creeds dogmas tenets axioms truths facts realities existence being essence nature reality cosmos universe multiverse parallel dimensions timelines alternate worlds universes realms planes existences realities dreamscapes visions hallucinations delusions fantasies imaginations dreams nightmares surrealism subconscious mind psyche consciousness awareness enlightenment liberation moksha nirvana satori zazen meditation mindfulness self-realization awakening spiritual growth development evolution progress advancement improvement betterment perfection completion fulfillment satisfaction happiness joy bliss ecstasy rapture paradise heaven utopia idealized societies communities harmonious balanced equitable just fair truthful honest sincere genuine authentic original creative innovative inventive imaginative visionary prophetic insightful prescient clairvoyant psychic paranormal supernatural mystical magical occult esoteric hermetic alchemical astrological numerological tarot rune divination fortune telling palmistry chiromancy physiognomy phrenology graphology handwriting analysis calligraphy penmanship typography graphic design visual arts painting sculpture photography film cinema theater drama comedy tragedy opera ballet dance music symphony orchestral chamber ensemble solo instrumental vocal choir band group collective cooperative partnership alliance coalition union federation association society club organization institution establishment foundation trust charity NGO non-governmental entity civil society movement campaign initiative program project venture enterprise business corporation company firm agency department division section unit branch office bureau ministry council committee board panel commission tribunal court judiciary legislative executive branches government state province territory colony dependency possession dominion realm kingdom empire nation country region zone area district municipality town village hamlet settlement colony outpost base station post camp barracks fortress castle palace mansion estate property land acre hectare square mile kilometer square meter centimeter millimeter micrometer nanometer picometer femtosecond attosecond zeptosecond yoctosecond infinity limit bound constraint restriction limitation boundary edge margin fringe peripheral outskirts suburb rural area countryside farmland field pasture meadow lawn garden park forest jungle woodland grove thicket bush shrub tree plant flora fauna wildlife animal insect bird fish reptile amphibian mammal vertebrate invertebrate species genus family order class phylum kingdom domain life form organism being creature entity substance material element compound molecule atom particle quark lepton boson fermion hadron baryon meson gluon photon electron proton neutron nucleus isotope radionuclide radioisotope unstable stable radioactive nonradioactive isotopic variant alpha ray beta ray gamma ray X-ray UV IR visible light spectrum color hue shade tint tone value intensity brightness darkness shadow highlight reflection refraction diffraction interference pattern standing wave resonance frequency pitch note chord harmonic overtone partial fundamental tone octave fifth fourth third second whole step half step quarter-tone microtonal interval chromatic diatonic scale major minor mode Aeolian Ionian Dorian Phrygian Lydian Mixolydian locrian mode ancient medieval renaissance baroque classical romantic impressionist expressionist avant-garde contemporary modern postmodern experimental noise ambient electronic synthpop techno house trance drum &amp; bass dubstep glitch IDM electronic music genre style trend movement school philosophy ideology doctrine creed dogma tenet axiom truth fact reality existence being essence nature cosmos universe multiverse parallel dimension timeline alternate world universe realm plane existence reality dreamscape vision hallucination delusion fantasy imagination dream nightmare surrealism subconscious mind psyche consciousness awareness enlightenment liberation moksha nirvana satori zazen meditation mindfulness self-realization awakening spiritual growth development evolution progress advancement improvement betterment perfection completion fulfillment satisfaction happiness joy bliss ecstasy rapture paradise heaven utopia idealized society community harmonious balanced equitable just fair truthful honest sincere genuine authentic original creative innovative inventive imaginative visionary prophetic insightful prescient clairvoyant psychic paranormal supernatural mystical magical occult esoteric hermetic alchemical astrological numerological tarot rune divination fortune-telling palmistry physiognomy phrenology graphology handwriting analysis calligraphy penmanship typography graphic design visual arts painting sculpture photography film cinema theater drama comedy tragedy opera ballet dance music symphony orchestral chamber ensemble solo instrumental vocal choir band group collective cooperative partnership alliance coalition union federation association society club organization institution establishment foundation trust charity NGO non-governmental entity civil society movement campaign initiative program project venture enterprise business corporation company firm agency department division section unit branch office bureau ministry council committee board panel commission tribunal court judiciary legislative executive branches government state province territory colony dependency possession dominion realm kingdom empire nation country region zone area district municipality town village hamlet settlement colony outpost base station post camp barracks fortress castle palace mansion estate property land acre hectare square mile kilometer square meter centimeter millimeter micrometer nanometer picometer femtosecond attosecond zeptosecond yoctosecond infinity limit bound constraint restriction limitation boundary edge margin fringe peripheral outskirts suburb rural area countryside farmland field pasture meadow lawn garden park forest jungle woodland grove thicket bush shrub tree plant flora fauna wildlife animal insect bird fish reptile amphibian mammal vertebrate invertebrate species genus family order class phylum kingdom domain life form organism being creature entity substance material element compound molecule atom particle quark lepton boson fermion hadron baryon meson gluon photon electron proton neutron nucleus isotope radionuclide radioisotope unstable stable radioactive non-radioactive isotopic variant alpha ray beta ray gamma ray X-ray UV IR visible light spectrum color hue shade tint tone value intensity brightness darkness shadow highlight reflection refraction diffraction interference pattern standing wave resonance frequency pitch note chord harmonic overtone partial fundamental tone octave fifth fourth third second whole step half step quarter-tone microtonal interval chromatic diatonic scale major minor mode Aeolian Ionian Dorian Phrygian Lydian Mixolydian locrian mode ancient medieval renaissance baroque classical romantic impressionist expressionist avant-garde contemporary modern postmodern experimental noise ambient electronic synthpop techno house trance drum &amp; bass dubstep glitch IDM electronic music genre style trend movement school philosophy ideology doctrine creed dogma tenet axiom truth fact reality existence being essence nature cosmos universe multiverse parallel dimension timeline alternate world universe realm plane existence reality dreamscape vision hallucination delusion fantasy imagination dream nightmare surrealism subconscious mind psyche consciousness awareness enlightenment liberation moksha nirvana satori zazen meditation mindfulness self-realization awakening spiritual growth development evolution progress advancement improvement betterment perfection completion fulfillment satisfaction happiness joy bliss ecstasy rapture paradise heaven utopia idealized society community harmonious balanced equitable just fair truthful honest sincere genuine authentic original creative innovative inventive imaginative visionary prophetic insightful prescient clairvoyant psychic paranormal supernatural mystical magical occult esoteric hermetic alchemical astrological numerological tarot rune divination fortune-telling palmistry physiognomy phrenology graphology handwriting analysis calligraphy penmanship typography graphic design visual arts painting sculpture photography film cinema theater drama comedy tragedy opera ballet dance music symphony orchestral chamber ensemble solo instrumental vocal choir band group collective cooperative partnership alliance coalition union federation association society club organization institution establishment foundation trust charity NGO non-governmental entity civil society movement campaign initiative program project venture enterprise business corporation company firm agency department division section unit branch office bureau ministry council committee board panel commission tribunal court judiciary legislative executive branches government state province territory colony dependency possession dominion realm kingdom empire nation country region zone area district municipality town village hamlet settlement colony outpost base station post camp barracks fortress castle palace mansion estate property land acre hectare square mile kilometer square meter centimeter millimeter micrometer nanometer picometer femtosecond attosecond zeptosecond yoctosecond infinity limit bound constraint restriction limitation boundary edge margin fringe peripheral outskirts suburb rural area countryside farmland field pasture meadow lawn garden park forest jungle woodland grove thicket bush shrub tree plant flora fauna wildlife animal insect bird fish reptile amphibian mammal vertebrate invertebrate species genus family order class phylum kingdom domain life form organism being creature entity substance material element compound molecule atom particle quark lepton boson fermion hadron baryon meson gluon photon electron proton neutron nucleus isotope radionuclide radioisotope unstable stable radioactive non-radioactive isotopic variant alpha ray beta ray gamma ray X-ray UV IR visible light spectrum color hue shade tint tone value intensity brightness darkness shadow highlight reflection refraction diffraction interference pattern standing wave resonance frequency pitch note chord harmonic overtone partial fundamental tone octave fifth fourth third second whole step half step quarter-tone microtonal interval chromatic diatonic scale major minor mode Aeolian Ionian Dorian Phrygian Lydian Mixolydian locrian mode ancient medieval renaissance baroque classical romantic impressionist expressionist avant-garde contemporary modern postmodern experimental noise ambient electronic synthpop techno house trance drum &amp; bass dubstep glitch IDM electronic music genre style trend movement school philosophy ideology doctrine creed dogma tenet axiom truth fact reality existence being essence nature cosmos universe multiverse parallel dimension timeline alternate world universe realm plane existence reality dreamscape vision hallucination delusion fantasy imagination dream nightmare surrealism subconscious mind psyche consciousness awareness enlightenment liberation moksha nirvana satori zazen meditation mindfulness self-realization awakening spiritual growth development evolution progress advancement improvement betterment perfection completion fulfillment satisfaction happiness joy bliss ecstasy rapture paradise heaven utopia idealized society community harmonious balanced equitable just fair truthful honest sincere genuine authentic original creative innovative inventive imaginative visionary prophetic insightful prescient clairvoyant psychic paranormal supernatural mystical magical occult esoteric hermetic alchemical astrological numerological tarot rune divination fortune-telling palmistry physiognomy phrenology graphology handwriting analysis calligraphy penmanship typography graphic design visual arts painting sculpture photography film cinema theater drama comedy tragedy opera ballet dance music symphony orchestral chamber ensemble solo instrumental vocal choir band group collective cooperative partnership alliance coalition union federation association society club organization institution establishment foundation trust charity NGO non-governmental entity civil society movement campaign initiative program project venture enterprise business corporation company firm agency department division section unit branch office bureau ministry council committee board panel commission tribunal court judiciary legislative executive branches government state province territory colony dependency possession dominion realm kingdom empire nation country region zone area district municipality town village hamlet settlement colony outpost base station post camp barracks fortress castle palace mansion estate property land acre hectare square mile kilometer square meter centimeter millimeter micrometer nanometer picometer femtosecond attosecond zeptosecond yoctosecond infinity limit bound constraint restriction limitation boundary edge margin fringe peripheral outskirts suburb rural area countryside farmland field pasture meadow lawn garden park forest jungle woodland grove thicket bush shrub tree plant flora fauna wildlife animal insect bird fish reptile amphibian mammal vertebrate invertebrate species genus family order class phylum kingdom domain life form organism being creature entity substance material element compound molecule atom particle quark lepton boson fermion hadron baryon meson gluon photon electron proton neutron nucleus isotope radionuclide radioisotope unstable stable radioactive non-radioactive isotopic variant alpha ray beta ray gamma ray X-ray UV IR visible light spectrum color hue shade tint tone value intensity brightness darkness shadow highlight reflection refraction diffraction interference pattern standing wave resonance frequency pitch note chord harmonic overtone partial fundamental tone octave fifth fourth third second whole step half step quarter-tone microtonal interval chromatic diatonic scale major minor mode Aeolian Ionian Dorian Phrygian Lydian Mixolydian locrian mode ancient medieval renaissance baroque classical romantic impressionist expressionist avant-garde contemporary modern postmodern experimental noise ambient electronic synthpop techno house trance drum &amp; bass dubstep glitch IDM electronic music genre style trend movement school philosophy ideology doctrine creed dogma tenet axiom truth fact reality existence being essence nature cosmos universe multiverse parallel dimension timeline alternate world universe realm plane existence reality dreamscape vision hallucination delusion fantasy imagination dream nightmare surrealism subconscious mind psyche consciousness awareness enlightenment liberation moksha nirvana satori zazen meditation mindfulness self-realization awakening spiritual growth development evolution progress advancement improvement betterment perfection completion fulfillment satisfaction happiness joy bliss ecstasy rapture paradise heaven utopia idealized society community harmonious balanced equitable just fair truthful honest sincere genuine authentic original creative innovative inventive imaginative visionary prophetic insightful prescient clairvoyant psychic paranormal supernatural mystical magical occult esoteric hermetic alchemical astrological numerological tar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Editor in India Mumbai</dc:title>
  <dc:creator/>
  <dc:language>en</dc:language>
  <cp:keywords/>
  <dcterms:created xsi:type="dcterms:W3CDTF">2026-07-29T13:31:57Z</dcterms:created>
  <dcterms:modified xsi:type="dcterms:W3CDTF">2026-07-29T13:31:57Z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