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Italy</w:t>
      </w:r>
      <w:r>
        <w:t xml:space="preserve"> </w:t>
      </w:r>
      <w:r>
        <w:t xml:space="preserve">Naples</w:t>
      </w:r>
    </w:p>
    <w:bookmarkStart w:id="20" w:name="X168c362f8bc04dd854b679ba2c321f4e19e7185"/>
    <w:p>
      <w:pPr>
        <w:pStyle w:val="Heading1"/>
      </w:pPr>
      <w:r>
        <w:t xml:space="preserve">The Curator’s Lens: Reflecting on the Role of the Editor in Italy Naples</w:t>
      </w:r>
    </w:p>
    <w:p>
      <w:pPr>
        <w:pStyle w:val="FirstParagraph"/>
      </w:pPr>
      <w:r>
        <w:t xml:space="preserve">To understand the profound significance of an</w:t>
      </w:r>
      <w:r>
        <w:t xml:space="preserve"> </w:t>
      </w:r>
      <w:r>
        <w:rPr>
          <w:bCs/>
          <w:b/>
        </w:rPr>
        <w:t xml:space="preserve">Editor</w:t>
      </w:r>
      <w:r>
        <w:t xml:space="preserve">, one must first contextualize their work within a landscape that defies simple categorization. Nowhere is this complexity more palpable than in</w:t>
      </w:r>
      <w:r>
        <w:t xml:space="preserve"> </w:t>
      </w:r>
      <w:r>
        <w:rPr>
          <w:bCs/>
          <w:b/>
        </w:rPr>
        <w:t xml:space="preserve">Italy Naples</w:t>
      </w:r>
      <w:r>
        <w:t xml:space="preserve">. The city is not merely a geographic location; it is a living, breathing archive of millennia, a chaotic symphony of sound and scent, and a crucible where history collides with modernity daily. In such an environment, the role of the Editor transcends mere proofreading or layout design. The Editor becomes a cultural translator, a guardian of narrative integrity amidst chaos, and ultimately, the essential filter through which the raw essence of</w:t>
      </w:r>
      <w:r>
        <w:t xml:space="preserve"> </w:t>
      </w:r>
      <w:r>
        <w:rPr>
          <w:bCs/>
          <w:b/>
        </w:rPr>
        <w:t xml:space="preserve">Italy Naples</w:t>
      </w:r>
      <w:r>
        <w:t xml:space="preserve"> </w:t>
      </w:r>
      <w:r>
        <w:t xml:space="preserve">is presented to a broader audience.</w:t>
      </w:r>
    </w:p>
    <w:p>
      <w:pPr>
        <w:pStyle w:val="BodyText"/>
      </w:pPr>
      <w:r>
        <w:t xml:space="preserve">The traditional perception of editing is often dryly academic: correcting syntax, ensuring factual accuracy, and maintaining style guides. However, when applied to content emerging from</w:t>
      </w:r>
      <w:r>
        <w:t xml:space="preserve"> </w:t>
      </w:r>
      <w:r>
        <w:rPr>
          <w:bCs/>
          <w:b/>
        </w:rPr>
        <w:t xml:space="preserve">Italy Naples</w:t>
      </w:r>
      <w:r>
        <w:t xml:space="preserve">, these tasks take on a deeper existential weight. The editorial process here is akin to navigating the narrow streets of the Spaccanapoli district—tight, winding, and filled with unexpected turns. An</w:t>
      </w:r>
      <w:r>
        <w:t xml:space="preserve"> </w:t>
      </w:r>
      <w:r>
        <w:rPr>
          <w:bCs/>
          <w:b/>
        </w:rPr>
        <w:t xml:space="preserve">Editor</w:t>
      </w:r>
      <w:r>
        <w:t xml:space="preserve"> </w:t>
      </w:r>
      <w:r>
        <w:t xml:space="preserve">working in or on this region must possess not only technical proficiency but also an intuitive understanding of the local rhythm. The chaotic energy that characterizes</w:t>
      </w:r>
      <w:r>
        <w:t xml:space="preserve"> </w:t>
      </w:r>
      <w:r>
        <w:rPr>
          <w:bCs/>
          <w:b/>
        </w:rPr>
        <w:t xml:space="preserve">Italy Naples</w:t>
      </w:r>
      <w:r>
        <w:t xml:space="preserve">, from its bustling markets to its quiet, shadowed piazzas, demands a narrative structure that can contain and clarify without dampening the spirit. If the editing is too rigid, it sterilizes the vibrancy of Neapolitan culture; if it is too loose, it risks alienating an international readership who seeks coherence.</w:t>
      </w:r>
    </w:p>
    <w:p>
      <w:pPr>
        <w:pStyle w:val="BodyText"/>
      </w:pPr>
      <w:r>
        <w:t xml:space="preserve">Consider the linguistic landscape of</w:t>
      </w:r>
      <w:r>
        <w:t xml:space="preserve"> </w:t>
      </w:r>
      <w:r>
        <w:rPr>
          <w:bCs/>
          <w:b/>
        </w:rPr>
        <w:t xml:space="preserve">Italy Naples</w:t>
      </w:r>
      <w:r>
        <w:t xml:space="preserve">. The interplay between standard Italian and Neapolitan dialect is not just a matter of grammar; it is a matter of identity. An</w:t>
      </w:r>
      <w:r>
        <w:t xml:space="preserve"> </w:t>
      </w:r>
      <w:r>
        <w:rPr>
          <w:bCs/>
          <w:b/>
        </w:rPr>
        <w:t xml:space="preserve">Editor</w:t>
      </w:r>
      <w:r>
        <w:t xml:space="preserve"> </w:t>
      </w:r>
      <w:r>
        <w:t xml:space="preserve">tasked with publishing works from this region faces the delicate challenge of preserving authenticity while ensuring accessibility. How much dialect can be retained to convey the true flavor of conversation in a Naples bar, yet remain intelligible to someone from Turin or London? This decision-making process is central to the editor’s craft in this specific locale. It requires a deep respect for the heritage of</w:t>
      </w:r>
      <w:r>
        <w:t xml:space="preserve"> </w:t>
      </w:r>
      <w:r>
        <w:rPr>
          <w:bCs/>
          <w:b/>
        </w:rPr>
        <w:t xml:space="preserve">Italy Naples</w:t>
      </w:r>
      <w:r>
        <w:t xml:space="preserve">, acknowledging that language here is an emotional carrier, not just a vehicle for information. The Editor must act as a bridge, deciding where to place footnotes and where to let the text breathe naturally.</w:t>
      </w:r>
    </w:p>
    <w:p>
      <w:pPr>
        <w:pStyle w:val="BodyText"/>
      </w:pPr>
      <w:r>
        <w:t xml:space="preserve">Furthermore, the visual and cultural aesthetics of</w:t>
      </w:r>
      <w:r>
        <w:t xml:space="preserve"> </w:t>
      </w:r>
      <w:r>
        <w:rPr>
          <w:bCs/>
          <w:b/>
        </w:rPr>
        <w:t xml:space="preserve">Italy Naples</w:t>
      </w:r>
      <w:r>
        <w:t xml:space="preserve"> </w:t>
      </w:r>
      <w:r>
        <w:t xml:space="preserve">present unique editorial challenges. This city is renowned for its artistry, from the frescoed ceilings of historic palaces to the intricate craftsmanship of local artisans. An</w:t>
      </w:r>
      <w:r>
        <w:t xml:space="preserve"> </w:t>
      </w:r>
      <w:r>
        <w:rPr>
          <w:bCs/>
          <w:b/>
        </w:rPr>
        <w:t xml:space="preserve">Editor</w:t>
      </w:r>
      <w:r>
        <w:t xml:space="preserve">, particularly one working in multimedia or magazine publishing within this region, must curate images and visual narratives that complement the text without overwhelming it. The contrast between baroque opulence and urban grit is a hallmark of Naples. Capturing this duality requires an editorial eye that can discern which stories represent the soul of</w:t>
      </w:r>
      <w:r>
        <w:t xml:space="preserve"> </w:t>
      </w:r>
      <w:r>
        <w:rPr>
          <w:bCs/>
          <w:b/>
        </w:rPr>
        <w:t xml:space="preserve">Italy Naples</w:t>
      </w:r>
      <w:r>
        <w:t xml:space="preserve">. It is not enough to showcase the tourist-friendly vistas; there is a responsibility to edit for depth, highlighting social realities, historical layers, and personal narratives that define contemporary Neapolitan life.</w:t>
      </w:r>
    </w:p>
    <w:p>
      <w:pPr>
        <w:pStyle w:val="BodyText"/>
      </w:pPr>
      <w:r>
        <w:t xml:space="preserve">The temporal dimension of editing in</w:t>
      </w:r>
      <w:r>
        <w:t xml:space="preserve"> </w:t>
      </w:r>
      <w:r>
        <w:rPr>
          <w:bCs/>
          <w:b/>
        </w:rPr>
        <w:t xml:space="preserve">Italy Naples</w:t>
      </w:r>
      <w:r>
        <w:t xml:space="preserve"> </w:t>
      </w:r>
      <w:r>
        <w:t xml:space="preserve">is also worth reflecting upon. Time moves differently here. It is cyclical rather than linear, deeply rooted in tradition yet constantly evolving. An</w:t>
      </w:r>
      <w:r>
        <w:t xml:space="preserve"> </w:t>
      </w:r>
      <w:r>
        <w:rPr>
          <w:bCs/>
          <w:b/>
        </w:rPr>
        <w:t xml:space="preserve">Editor</w:t>
      </w:r>
      <w:r>
        <w:t xml:space="preserve"> </w:t>
      </w:r>
      <w:r>
        <w:t xml:space="preserve">must respect this pacing. Rushing the publication process can feel disrespectful to the cultural weight of the subject matter. In a city where history is palpable in every stone, hasty editing can lead to superficiality. The Editor must be patient, allowing stories to mature and ensuring that their final form honors the complexity of</w:t>
      </w:r>
      <w:r>
        <w:t xml:space="preserve"> </w:t>
      </w:r>
      <w:r>
        <w:rPr>
          <w:bCs/>
          <w:b/>
        </w:rPr>
        <w:t xml:space="preserve">Italy Naples</w:t>
      </w:r>
      <w:r>
        <w:t xml:space="preserve">. This patience is not a delay in production but a commitment to quality and respect for the source material.</w:t>
      </w:r>
    </w:p>
    <w:p>
      <w:pPr>
        <w:pStyle w:val="BodyText"/>
      </w:pPr>
      <w:r>
        <w:t xml:space="preserve">In the digital age, the role of the</w:t>
      </w:r>
      <w:r>
        <w:t xml:space="preserve"> </w:t>
      </w:r>
      <w:r>
        <w:rPr>
          <w:bCs/>
          <w:b/>
        </w:rPr>
        <w:t xml:space="preserve">Editor</w:t>
      </w:r>
      <w:r>
        <w:t xml:space="preserve"> </w:t>
      </w:r>
      <w:r>
        <w:t xml:space="preserve">has expanded further. With platforms allowing global reach, content from</w:t>
      </w:r>
      <w:r>
        <w:t xml:space="preserve"> </w:t>
      </w:r>
      <w:r>
        <w:rPr>
          <w:bCs/>
          <w:b/>
        </w:rPr>
        <w:t xml:space="preserve">Italy Naples</w:t>
      </w:r>
      <w:r>
        <w:t xml:space="preserve"> </w:t>
      </w:r>
      <w:r>
        <w:t xml:space="preserve">can instantly travel across continents. This amplification carries ethical implications. An Editor is no longer just a gatekeeper for a local audience but an ambassador to the world. They hold the power to shape perceptions of Naples and Italy as a whole in their entirety. In doing so, they must combat stereotypes and superficial narratives that often plague media representations of southern Italy. The Editorial voice must be nuanced, challenging preconceived notions while celebrating the unique cultural contributions of</w:t>
      </w:r>
      <w:r>
        <w:t xml:space="preserve"> </w:t>
      </w:r>
      <w:r>
        <w:rPr>
          <w:bCs/>
          <w:b/>
        </w:rPr>
        <w:t xml:space="preserve">Italy Naples</w:t>
      </w:r>
      <w:r>
        <w:t xml:space="preserve">.</w:t>
      </w:r>
    </w:p>
    <w:p>
      <w:pPr>
        <w:pStyle w:val="BodyText"/>
      </w:pPr>
      <w:r>
        <w:t xml:space="preserve">In conclusion, reflecting on the role of an</w:t>
      </w:r>
      <w:r>
        <w:t xml:space="preserve"> </w:t>
      </w:r>
      <w:r>
        <w:rPr>
          <w:bCs/>
          <w:b/>
        </w:rPr>
        <w:t xml:space="preserve">Editor</w:t>
      </w:r>
      <w:r>
        <w:t xml:space="preserve"> </w:t>
      </w:r>
      <w:r>
        <w:t xml:space="preserve">in the context of</w:t>
      </w:r>
      <w:r>
        <w:t xml:space="preserve"> </w:t>
      </w:r>
      <w:r>
        <w:rPr>
          <w:bCs/>
          <w:b/>
        </w:rPr>
        <w:t xml:space="preserve">Italy Naples</w:t>
      </w:r>
      <w:r>
        <w:t xml:space="preserve">, one realizes that this position is far more than a technical job; it is a philosophical stance. The Editor is engaged in a continuous act of negotiation between tradition and modernity, local specificity and global understanding, chaos and order. The vibrant, demanding spirit of</w:t>
      </w:r>
      <w:r>
        <w:t xml:space="preserve"> </w:t>
      </w:r>
      <w:r>
        <w:rPr>
          <w:bCs/>
          <w:b/>
        </w:rPr>
        <w:t xml:space="preserve">Italy Naples</w:t>
      </w:r>
      <w:r>
        <w:t xml:space="preserve"> </w:t>
      </w:r>
      <w:r>
        <w:t xml:space="preserve">demands nothing less from its editors than their full intellectual and emotional engagement. Only through such rigorous reflection can the editor hope to do justice to a city that is as challenging as it is beautiful, ensuring that its story is told with integrity, passion, and precision.</w:t>
      </w:r>
    </w:p>
    <w:p>
      <w:pPr>
        <w:pStyle w:val="BodyText"/>
      </w:pPr>
      <w:r>
        <w:t xml:space="preserve">The final output of this editorial labor should not be a sanitized version of reality but a curated experience that invites the reader into the heart of</w:t>
      </w:r>
      <w:r>
        <w:t xml:space="preserve"> </w:t>
      </w:r>
      <w:r>
        <w:rPr>
          <w:bCs/>
          <w:b/>
        </w:rPr>
        <w:t xml:space="preserve">Italy Naples</w:t>
      </w:r>
      <w:r>
        <w:t xml:space="preserve">. It requires an Editor who listens to the city as intently as they read its texts. For in</w:t>
      </w:r>
      <w:r>
        <w:t xml:space="preserve"> </w:t>
      </w:r>
      <w:r>
        <w:rPr>
          <w:bCs/>
          <w:b/>
        </w:rPr>
        <w:t xml:space="preserve">Italy Naples</w:t>
      </w:r>
      <w:r>
        <w:t xml:space="preserve">, every street corner has a story, and every word chosen by an</w:t>
      </w:r>
      <w:r>
        <w:t xml:space="preserve"> </w:t>
      </w:r>
      <w:r>
        <w:rPr>
          <w:bCs/>
          <w:b/>
        </w:rPr>
        <w:t xml:space="preserve">Editor</w:t>
      </w:r>
      <w:r>
        <w:t xml:space="preserve"> </w:t>
      </w:r>
      <w:r>
        <w:t xml:space="preserve">contributes to the unfolding narrative of one of Europe’s most captivating cities.</w:t>
      </w:r>
    </w:p>
    <w:p>
      <w:pPr>
        <w:pStyle w:val="BodyText"/>
      </w:pPr>
      <w:r>
        <w:rPr>
          <w:iCs/>
          <w:i/>
        </w:rPr>
        <w:t xml:space="preserve">This reflection underscores that the effectiveness of any Editor is intrinsically linked to their ability to adapt to the unique cultural and historical pressures exerted by Italy Naples, making these three concepts inseparable in high-quality editorial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Editor in Italy Naples</dc:title>
  <dc:creator/>
  <dc:language>en</dc:language>
  <cp:keywords/>
  <dcterms:created xsi:type="dcterms:W3CDTF">2026-07-29T18:16:33Z</dcterms:created>
  <dcterms:modified xsi:type="dcterms:W3CDTF">2026-07-29T18:16:33Z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