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Kenya</w:t>
      </w:r>
      <w:r>
        <w:t xml:space="preserve"> </w:t>
      </w:r>
      <w:r>
        <w:t xml:space="preserve">Nairobi</w:t>
      </w:r>
    </w:p>
    <w:bookmarkStart w:id="26" w:name="X6cfa5e0f82711c49b12ffe8d66ff5af5181dd65"/>
    <w:p>
      <w:pPr>
        <w:pStyle w:val="Heading1"/>
      </w:pPr>
      <w:r>
        <w:t xml:space="preserve">The Architect of Truth in the Heart of East Africa</w:t>
      </w:r>
    </w:p>
    <w:p>
      <w:pPr>
        <w:pStyle w:val="FirstParagraph"/>
      </w:pPr>
      <w:r>
        <w:t xml:space="preserve">A Reflection on the Role, Responsibility, and Impact of the Editor in Kenya Nairobi</w:t>
      </w:r>
    </w:p>
    <w:p>
      <w:pPr>
        <w:pStyle w:val="BodyText"/>
      </w:pPr>
      <w:r>
        <w:t xml:space="preserve">In the bustling metropolis that is Kenya Nairobi, where technology meets tradition and global narratives intersect with local realities, the role of media is more critical than ever before. At the center of this information ecosystem stands a figure often unseen by the public eye yet indispensable to its integrity: The Editor. This reflection paper explores the profound responsibilities, challenges, and cultural significance of being an</w:t>
      </w:r>
      <w:r>
        <w:t xml:space="preserve"> </w:t>
      </w:r>
      <w:r>
        <w:rPr>
          <w:bCs/>
          <w:b/>
        </w:rPr>
        <w:t xml:space="preserve">Editor</w:t>
      </w:r>
      <w:r>
        <w:t xml:space="preserve"> </w:t>
      </w:r>
      <w:r>
        <w:t xml:space="preserve">within the specific socio-political context of</w:t>
      </w:r>
      <w:r>
        <w:t xml:space="preserve"> </w:t>
      </w:r>
      <w:r>
        <w:rPr>
          <w:bCs/>
          <w:b/>
        </w:rPr>
        <w:t xml:space="preserve">Kenya Nairobi</w:t>
      </w:r>
      <w:r>
        <w:t xml:space="preserve">. To understand the weight carried by this profession is to understand how truth is curated, filtered, and delivered in one of Africa's most dynamic capitals.</w:t>
      </w:r>
    </w:p>
    <w:bookmarkStart w:id="20" w:name="the-intersection-of-culture-and-content"/>
    <w:p>
      <w:pPr>
        <w:pStyle w:val="Heading2"/>
      </w:pPr>
      <w:r>
        <w:t xml:space="preserve">The Intersection of Culture and Content</w:t>
      </w:r>
    </w:p>
    <w:p>
      <w:pPr>
        <w:pStyle w:val="FirstParagraph"/>
      </w:pPr>
      <w:r>
        <w:rPr>
          <w:bCs/>
          <w:b/>
        </w:rPr>
        <w:t xml:space="preserve">Kenya Nairobi</w:t>
      </w:r>
      <w:r>
        <w:t xml:space="preserve"> </w:t>
      </w:r>
      <w:r>
        <w:t xml:space="preserve">serves as a unique microcosm of the African continent. It is a city where the Swahili language blends seamlessly with English, where ancient oral traditions coexist with cutting-edge digital journalism, and where political discourse can shift rapidly from calm debate to heated protest. For an</w:t>
      </w:r>
      <w:r>
        <w:t xml:space="preserve"> </w:t>
      </w:r>
      <w:r>
        <w:rPr>
          <w:bCs/>
          <w:b/>
        </w:rPr>
        <w:t xml:space="preserve">Editor</w:t>
      </w:r>
      <w:r>
        <w:t xml:space="preserve"> </w:t>
      </w:r>
      <w:r>
        <w:t xml:space="preserve">operating in this environment, the task is not merely linguistic correction or fact-checking; it is a deep exercise in cultural translation and contextualization.</w:t>
      </w:r>
    </w:p>
    <w:p>
      <w:pPr>
        <w:pStyle w:val="BodyText"/>
      </w:pPr>
      <w:r>
        <w:t xml:space="preserve">The modern Editor must possess a nuanced understanding of local dialects, tribal nuances, and historical sensitivities. A headline that resonates in one community may cause offense in another. Therefore, the Editor acts as the moral compass of the publication, ensuring that stories do not just inform but also respect the delicate fabric of social harmony in</w:t>
      </w:r>
      <w:r>
        <w:t xml:space="preserve"> </w:t>
      </w:r>
      <w:r>
        <w:rPr>
          <w:bCs/>
          <w:b/>
        </w:rPr>
        <w:t xml:space="preserve">Kenya Nairobi</w:t>
      </w:r>
      <w:r>
        <w:t xml:space="preserve">. This requires a level of empathy and cultural intelligence that goes far beyond standard journalistic training.</w:t>
      </w:r>
    </w:p>
    <w:p>
      <w:pPr>
        <w:pStyle w:val="BlockText"/>
      </w:pPr>
      <w:r>
        <w:t xml:space="preserve">"In Kenya Nairobi, every word published is a step toward either building bridges or widening divides. The Editor holds the blueprint for these connections."</w:t>
      </w:r>
    </w:p>
    <w:bookmarkEnd w:id="20"/>
    <w:bookmarkStart w:id="21" w:name="X9d279e26d8aa8f6b1c024f6319a1114520d4e45"/>
    <w:p>
      <w:pPr>
        <w:pStyle w:val="Heading2"/>
      </w:pPr>
      <w:r>
        <w:t xml:space="preserve">The Challenge of Digital Speed vs. Verifiable Truth</w:t>
      </w:r>
    </w:p>
    <w:p>
      <w:pPr>
        <w:pStyle w:val="FirstParagraph"/>
      </w:pPr>
      <w:r>
        <w:t xml:space="preserve">The advent of social media has revolutionized how news is consumed and disseminated in</w:t>
      </w:r>
      <w:r>
        <w:t xml:space="preserve"> </w:t>
      </w:r>
      <w:r>
        <w:rPr>
          <w:bCs/>
          <w:b/>
        </w:rPr>
        <w:t xml:space="preserve">Kenya Nairobi</w:t>
      </w:r>
      <w:r>
        <w:t xml:space="preserve">. Trends go viral within minutes, often fueled by misinformation or unverified rumors originating from platforms like X (formerly Twitter) and WhatsApp. In this high-pressure environment, the traditional role of the Editor has been forced to evolve. The Editor is no longer just a gatekeeper at the end of a long production pipeline; they are now real-time arbiters of credibility.</w:t>
      </w:r>
    </w:p>
    <w:p>
      <w:pPr>
        <w:pStyle w:val="BodyText"/>
      </w:pPr>
      <w:r>
        <w:t xml:space="preserve">The pressure to publish quickly can be immense in</w:t>
      </w:r>
      <w:r>
        <w:t xml:space="preserve"> </w:t>
      </w:r>
      <w:r>
        <w:rPr>
          <w:bCs/>
          <w:b/>
        </w:rPr>
        <w:t xml:space="preserve">Kenya Nairobi</w:t>
      </w:r>
      <w:r>
        <w:t xml:space="preserve">, where political cycles and news cycles run on tight, often unpredictable schedules. However, the ethical duty of an</w:t>
      </w:r>
      <w:r>
        <w:t xml:space="preserve"> </w:t>
      </w:r>
      <w:r>
        <w:rPr>
          <w:bCs/>
          <w:b/>
        </w:rPr>
        <w:t xml:space="preserve">Editor</w:t>
      </w:r>
      <w:r>
        <w:t xml:space="preserve"> </w:t>
      </w:r>
      <w:r>
        <w:t xml:space="preserve">remains anchored in verification. When a story breaks—whether it involves a government official in Uhuru Park or a community crisis in Kibera—the Editor must resist the urge to prioritize speed over accuracy. This reflection highlights that the true value of an Editor lies not just in what they publish, but in what they choose</w:t>
      </w:r>
      <w:r>
        <w:t xml:space="preserve"> </w:t>
      </w:r>
      <w:r>
        <w:rPr>
          <w:iCs/>
          <w:i/>
        </w:rPr>
        <w:t xml:space="preserve">not</w:t>
      </w:r>
      <w:r>
        <w:t xml:space="preserve"> </w:t>
      </w:r>
      <w:r>
        <w:t xml:space="preserve">to publish until it is verified. In an era of "fake news," the integrity of Kenyan journalism depends heavily on this rigorous editorial oversight.</w:t>
      </w:r>
    </w:p>
    <w:bookmarkEnd w:id="21"/>
    <w:bookmarkStart w:id="22" w:name="X243c8d09ab5c14e3eb9365ebbed7a4c68d5b3f3"/>
    <w:p>
      <w:pPr>
        <w:pStyle w:val="Heading2"/>
      </w:pPr>
      <w:r>
        <w:t xml:space="preserve">Economic Realities and Editorial Independence</w:t>
      </w:r>
    </w:p>
    <w:p>
      <w:pPr>
        <w:pStyle w:val="FirstParagraph"/>
      </w:pPr>
      <w:r>
        <w:t xml:space="preserve">The economic landscape of media in</w:t>
      </w:r>
      <w:r>
        <w:t xml:space="preserve"> </w:t>
      </w:r>
      <w:r>
        <w:rPr>
          <w:bCs/>
          <w:b/>
        </w:rPr>
        <w:t xml:space="preserve">Kenya Nairobi</w:t>
      </w:r>
      <w:r>
        <w:t xml:space="preserve"> </w:t>
      </w:r>
      <w:r>
        <w:t xml:space="preserve">presents another layer of complexity for Editors. Media houses often face financial constraints, advertising pressures, and the looming threat of political interference. An Editor must navigate these waters with a steady hand. The concept of editorial independence is constantly tested by external forces that may seek to influence coverage for commercial or political gain.</w:t>
      </w:r>
    </w:p>
    <w:p>
      <w:pPr>
        <w:pStyle w:val="BodyText"/>
      </w:pPr>
      <w:r>
        <w:t xml:space="preserve">A resilient Editor in</w:t>
      </w:r>
      <w:r>
        <w:t xml:space="preserve"> </w:t>
      </w:r>
      <w:r>
        <w:rPr>
          <w:bCs/>
          <w:b/>
        </w:rPr>
        <w:t xml:space="preserve">Kenya Nairobi</w:t>
      </w:r>
      <w:r>
        <w:t xml:space="preserve"> </w:t>
      </w:r>
      <w:r>
        <w:t xml:space="preserve">must be a diplomat as well as a journalist. They must protect their newsrooms from undue pressure while maintaining the financial viability of their organization. This balance is delicate. It requires strong leadership, clear ethical guidelines, and the courage to make unpopular decisions if those decisions uphold the principles of truth and fairness. The Editor serves as a shield for journalists on the ground, allowing them to report freely without fear of reprisal or financial ruin.</w:t>
      </w:r>
    </w:p>
    <w:bookmarkEnd w:id="22"/>
    <w:bookmarkStart w:id="23" w:name="X8ef89d1114c5810d81b97baa899b09fa9365d68"/>
    <w:p>
      <w:pPr>
        <w:pStyle w:val="Heading2"/>
      </w:pPr>
      <w:r>
        <w:t xml:space="preserve">The Mentorship Role: Shaping Future Journalists</w:t>
      </w:r>
    </w:p>
    <w:p>
      <w:pPr>
        <w:pStyle w:val="FirstParagraph"/>
      </w:pPr>
      <w:r>
        <w:t xml:space="preserve">Beyond immediate news production, an Editor plays a pivotal role in mentorship. In the vibrant media landscape of</w:t>
      </w:r>
      <w:r>
        <w:t xml:space="preserve"> </w:t>
      </w:r>
      <w:r>
        <w:rPr>
          <w:bCs/>
          <w:b/>
        </w:rPr>
        <w:t xml:space="preserve">Kenya Nairobi</w:t>
      </w:r>
      <w:r>
        <w:t xml:space="preserve">, there is a youthful energy among new journalists eager to make their mark. The Editor serves as a guide, teaching the next generation how to ask tough questions, how to source documents from county government records, and how to write with clarity and impact.</w:t>
      </w:r>
    </w:p>
    <w:p>
      <w:pPr>
        <w:pStyle w:val="BodyText"/>
      </w:pPr>
      <w:r>
        <w:t xml:space="preserve">This mentorship is crucial for sustaining the quality of journalism in the country. By fostering a culture of excellence and ethics within their newsrooms, Editors ensure that the legacy of Kenyan journalism remains strong. They instill a sense of pride in reporting, emphasizing that journalism is not just a job but a public service essential to democracy.</w:t>
      </w:r>
    </w:p>
    <w:bookmarkEnd w:id="23"/>
    <w:bookmarkStart w:id="25" w:name="conclusion-the-stewardship-of-narrative"/>
    <w:p>
      <w:pPr>
        <w:pStyle w:val="Heading2"/>
      </w:pPr>
      <w:r>
        <w:t xml:space="preserve">Conclusion: The Stewardship of Narrative</w:t>
      </w:r>
    </w:p>
    <w:p>
      <w:pPr>
        <w:pStyle w:val="FirstParagraph"/>
      </w:pPr>
      <w:r>
        <w:t xml:space="preserve">In conclusion, the role of an Editor in</w:t>
      </w:r>
      <w:r>
        <w:t xml:space="preserve"> </w:t>
      </w:r>
      <w:r>
        <w:rPr>
          <w:bCs/>
          <w:b/>
        </w:rPr>
        <w:t xml:space="preserve">Kenya Nairobi</w:t>
      </w:r>
      <w:r>
        <w:t xml:space="preserve"> </w:t>
      </w:r>
      <w:r>
        <w:t xml:space="preserve">is multifaceted and profoundly impactful. They are cultural interpreters, ethical guardians, financial navigators, and mentors. In a city that pulses with energy and change, the Editor ensures that the narrative remains grounded in reality.</w:t>
      </w:r>
    </w:p>
    <w:p>
      <w:pPr>
        <w:pStyle w:val="BodyText"/>
      </w:pPr>
      <w:r>
        <w:t xml:space="preserve">The reflection on this profession reveals that being an Editor is not merely about correcting grammar or formatting headlines. It is about stewardship—stewarding truth, stewarding public trust, and stewarding the democratic values that define</w:t>
      </w:r>
      <w:r>
        <w:t xml:space="preserve"> </w:t>
      </w:r>
      <w:r>
        <w:rPr>
          <w:bCs/>
          <w:b/>
        </w:rPr>
        <w:t xml:space="preserve">Kenya Nairobi</w:t>
      </w:r>
      <w:r>
        <w:t xml:space="preserve">. As media landscapes continue to evolve globally, the Editor in Kenya remains a steadfast anchor, ensuring that in the rush of information flow, no essential truth is lost.</w:t>
      </w:r>
    </w:p>
    <w:p>
      <w:pPr>
        <w:pStyle w:val="BodyText"/>
      </w:pPr>
      <w:r>
        <w:t xml:space="preserve">Ultimately, to be an Editor in this vibrant city is to accept a heavy burden of responsibility. It is to stand at the intersection of history and modernity, ensuring that every story published contributes positively to the dialogue shaping Africa’s future. The respect commanded by an Editor in</w:t>
      </w:r>
      <w:r>
        <w:t xml:space="preserve"> </w:t>
      </w:r>
      <w:r>
        <w:rPr>
          <w:bCs/>
          <w:b/>
        </w:rPr>
        <w:t xml:space="preserve">Kenya Nairobi</w:t>
      </w:r>
      <w:r>
        <w:t xml:space="preserve"> </w:t>
      </w:r>
      <w:r>
        <w:t xml:space="preserve">is earned through consistent integrity, deep cultural understanding, and an unwavering commitment to the public interest.</w:t>
      </w:r>
    </w:p>
    <w:bookmarkStart w:id="24" w:name="final-reflection"/>
    <w:p>
      <w:pPr>
        <w:pStyle w:val="Heading3"/>
      </w:pPr>
      <w:r>
        <w:t xml:space="preserve">Final Reflection</w:t>
      </w:r>
    </w:p>
    <w:p>
      <w:pPr>
        <w:pStyle w:val="FirstParagraph"/>
      </w:pPr>
      <w:r>
        <w:t xml:space="preserve">The Editor does not just manage news; they shape the conscience of the city. In Kenya Nairobi, where every headline can influence a vote, a policy, or a community's peace, the work of an Editor is indeed work for history.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Editor in Kenya Nairobi</dc:title>
  <dc:creator/>
  <dc:language>en</dc:language>
  <cp:keywords/>
  <dcterms:created xsi:type="dcterms:W3CDTF">2026-07-29T17:11:28Z</dcterms:created>
  <dcterms:modified xsi:type="dcterms:W3CDTF">2026-07-29T17:11:28Z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