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82a62398ff17f4edf642805da3e14d47beaad01"/>
    <w:p>
      <w:pPr>
        <w:pStyle w:val="Heading1"/>
      </w:pPr>
      <w:r>
        <w:t xml:space="preserve">The Role of the Editor in the Context of Switzerland Zurich</w:t>
      </w:r>
    </w:p>
    <w:p>
      <w:pPr>
        <w:pStyle w:val="FirstParagraph"/>
      </w:pPr>
      <w:r>
        <w:t xml:space="preserve">In the realm of publishing, media, and content creation, few roles are as pivotal yet often misunderstood as that of the Editor. To truly appreciate this profession is to understand it not merely as a technical position but as a cultural bridge, a guardian of quality, and an architect of narrative clarity. When we place the concept of the</w:t>
      </w:r>
      <w:r>
        <w:t xml:space="preserve"> </w:t>
      </w:r>
      <w:r>
        <w:t xml:space="preserve">Editor</w:t>
      </w:r>
      <w:r>
        <w:t xml:space="preserve"> </w:t>
      </w:r>
      <w:r>
        <w:t xml:space="preserve">within the specific geographic and cultural context of</w:t>
      </w:r>
      <w:r>
        <w:t xml:space="preserve"> </w:t>
      </w:r>
      <w:r>
        <w:t xml:space="preserve">Switzerland Zurich</w:t>
      </w:r>
      <w:r>
        <w:t xml:space="preserve">, a fascinating complexity emerges. This reflection paper seeks to explore this dynamic interplay, examining how editorial standards are shaped by the unique multilingual, multicultural, and high-precision environment of one of Europe’s most sophisticated cities.</w:t>
      </w:r>
    </w:p>
    <w:bookmarkStart w:id="20" w:name="the-multifaceted-nature-of-editing"/>
    <w:p>
      <w:pPr>
        <w:pStyle w:val="Heading2"/>
      </w:pPr>
      <w:r>
        <w:t xml:space="preserve">The Multifaceted Nature of Editing</w:t>
      </w:r>
    </w:p>
    <w:p>
      <w:pPr>
        <w:pStyle w:val="FirstParagraph"/>
      </w:pPr>
      <w:r>
        <w:t xml:space="preserve">At its core, an Editor serves as the final checkpoint between raw content and public consumption. This role encompasses a wide spectrum of responsibilities, ranging from developmental editing—which involves shaping the structure and argument of a piece—to line editing for style and flow, and copyediting for grammatical precision. In many ways, the</w:t>
      </w:r>
      <w:r>
        <w:t xml:space="preserve"> </w:t>
      </w:r>
      <w:r>
        <w:t xml:space="preserve">Editor</w:t>
      </w:r>
      <w:r>
        <w:t xml:space="preserve"> </w:t>
      </w:r>
      <w:r>
        <w:t xml:space="preserve">is an invisible hand; their best work is often felt by what they remove rather than what they add. They strip away ambiguity, correct factual errors, and ensure that the voice of the author shines through without being obscured by poor construction.</w:t>
      </w:r>
    </w:p>
    <w:p>
      <w:pPr>
        <w:pStyle w:val="BodyText"/>
      </w:pPr>
      <w:r>
        <w:t xml:space="preserve">However, editing is also an act of interpretation. An editor must possess empathy for the author’s intent while simultaneously maintaining a critical distance to assess clarity and impact. This duality requires a sharp intellect and a deep well of emotional intelligence. In academic, journalistic, and literary contexts alike, the editor acts as both mentor and critic, guiding content creators toward excellence while upholding rigorous standards of integrity.</w:t>
      </w:r>
    </w:p>
    <w:bookmarkEnd w:id="20"/>
    <w:bookmarkStart w:id="21" w:name="X9c709d4fac26272db17a74fc530109e47d82bad"/>
    <w:p>
      <w:pPr>
        <w:pStyle w:val="Heading2"/>
      </w:pPr>
      <w:r>
        <w:t xml:space="preserve">The Swiss Context: A Crucible of Precision</w:t>
      </w:r>
    </w:p>
    <w:p>
      <w:pPr>
        <w:pStyle w:val="FirstParagraph"/>
      </w:pPr>
      <w:r>
        <w:t xml:space="preserve">To understand how these general principles apply in practice, one must look at the specific environment where this work takes place. The setting described as "</w:t>
      </w:r>
      <w:r>
        <w:t xml:space="preserve">Switzerland Zurich</w:t>
      </w:r>
      <w:r>
        <w:t xml:space="preserve">" provides a unique backdrop for editorial work. Switzerland is renowned globally for its precision engineering, financial stability, and commitment to neutrality and high quality. These national traits inevitably permeate the professional ethos of Zurich, the largest city in Switzerland and a global hub for banking, technology, and international organizations.</w:t>
      </w:r>
    </w:p>
    <w:p>
      <w:pPr>
        <w:pStyle w:val="BodyText"/>
      </w:pPr>
      <w:r>
        <w:t xml:space="preserve">In this environment, the standard for accuracy is exceptionally high. An editor working in or serving clients based in</w:t>
      </w:r>
      <w:r>
        <w:t xml:space="preserve"> </w:t>
      </w:r>
      <w:r>
        <w:t xml:space="preserve">Switzerland Zurich</w:t>
      </w:r>
      <w:r>
        <w:t xml:space="preserve"> </w:t>
      </w:r>
      <w:r>
        <w:t xml:space="preserve">cannot afford the laxity that might be tolerated elsewhere. The expectation is not just correctness, but impeccable precision. Whether editing a financial report for a major bank on Bahnhofstrasse or refining the press release of an international NGO housed near Limmatplatz, the editorial eye must be microscopic in its attention to detail. Errors are not merely annoyances; they are viewed as breaches of trust and professionalism.</w:t>
      </w:r>
    </w:p>
    <w:bookmarkEnd w:id="21"/>
    <w:bookmarkStart w:id="22" w:name="Xb835eab57e164497146fa7e237e9f6562d84811"/>
    <w:p>
      <w:pPr>
        <w:pStyle w:val="Heading2"/>
      </w:pPr>
      <w:r>
        <w:t xml:space="preserve">Linguistic Complexity and Multicultural Sensitivity</w:t>
      </w:r>
    </w:p>
    <w:p>
      <w:pPr>
        <w:pStyle w:val="FirstParagraph"/>
      </w:pPr>
      <w:r>
        <w:t xml:space="preserve">One of the most significant challenges for an editor in this region is linguistic diversity. While Zurich is located in the German-speaking part of Switzerland, the country officially recognizes four languages: German, French, Italian, and Romansh. Consequently, a professional editor in</w:t>
      </w:r>
      <w:r>
        <w:t xml:space="preserve"> </w:t>
      </w:r>
      <w:r>
        <w:t xml:space="preserve">Switzerland Zurich</w:t>
      </w:r>
      <w:r>
        <w:t xml:space="preserve"> </w:t>
      </w:r>
      <w:r>
        <w:t xml:space="preserve">often operates in a multilingual context. They may be editing texts that will be distributed across linguistic borders or working with international authors who require nuanced localization.</w:t>
      </w:r>
    </w:p>
    <w:p>
      <w:pPr>
        <w:pStyle w:val="BodyText"/>
      </w:pPr>
      <w:r>
        <w:t xml:space="preserve">This requires more than just fluency; it demands cultural competence. An editor must understand the subtle differences in tone, idiom, and formality between Swiss German (which often differs significantly from Standard High German used in writing), Austrian German, and other variants. Furthermore, Zurich is a cosmopolitan city with a vast expatriate population. The editor must navigate these cultural nuances with sensitivity, ensuring that content resonates locally while remaining accessible globally.</w:t>
      </w:r>
    </w:p>
    <w:bookmarkEnd w:id="22"/>
    <w:bookmarkStart w:id="23" w:name="X1d857565c485d392ce17f1c9ab766acdc1e01e4"/>
    <w:p>
      <w:pPr>
        <w:pStyle w:val="Heading2"/>
      </w:pPr>
      <w:r>
        <w:t xml:space="preserve">The Ethical Dimension: Neutrality and Integrity</w:t>
      </w:r>
    </w:p>
    <w:p>
      <w:pPr>
        <w:pStyle w:val="FirstParagraph"/>
      </w:pPr>
      <w:r>
        <w:t xml:space="preserve">Switzerland’s historical role as a neutral nation influences its media landscape and editorial ethics. In Zurich, where numerous international diplomatic missions reside, the editor often faces questions of bias and objectivity. The expectation is that news reporting, academic commentary, and corporate communications maintain a stance of balanced neutrality. For the</w:t>
      </w:r>
      <w:r>
        <w:t xml:space="preserve"> </w:t>
      </w:r>
      <w:r>
        <w:t xml:space="preserve">Editor</w:t>
      </w:r>
      <w:r>
        <w:t xml:space="preserve">, this means rigorously checking for implicit biases in language selection and ensuring that all sides of a complex argument are represented fairly.</w:t>
      </w:r>
    </w:p>
    <w:p>
      <w:pPr>
        <w:pStyle w:val="BodyText"/>
      </w:pPr>
      <w:r>
        <w:t xml:space="preserve">This ethical dimension is further complicated by the high stakes involved in Zurich’s corporate sector. Editors working with legal, financial, or pharmaceutical content must adhere to strict regulatory compliance. The intersection of law, ethics, and language requires an editor who is not only linguistically skilled but also legally literate. This creates a highly specialized niche where the value of an experienced</w:t>
      </w:r>
      <w:r>
        <w:t xml:space="preserve"> </w:t>
      </w:r>
      <w:r>
        <w:t xml:space="preserve">Editor</w:t>
      </w:r>
      <w:r>
        <w:t xml:space="preserve"> </w:t>
      </w:r>
      <w:r>
        <w:t xml:space="preserve">in</w:t>
      </w:r>
      <w:r>
        <w:t xml:space="preserve"> </w:t>
      </w:r>
      <w:r>
        <w:t xml:space="preserve">Switzerland Zurich</w:t>
      </w:r>
      <w:r>
        <w:t xml:space="preserve"> </w:t>
      </w:r>
      <w:r>
        <w:t xml:space="preserve">is exponentially higher than in less regulated markets.</w:t>
      </w:r>
    </w:p>
    <w:bookmarkEnd w:id="23"/>
    <w:bookmarkStart w:id="24" w:name="the-future-of-editing-in-a-digital-age"/>
    <w:p>
      <w:pPr>
        <w:pStyle w:val="Heading2"/>
      </w:pPr>
      <w:r>
        <w:t xml:space="preserve">The Future of Editing in a Digital Age</w:t>
      </w:r>
    </w:p>
    <w:p>
      <w:pPr>
        <w:pStyle w:val="FirstParagraph"/>
      </w:pPr>
      <w:r>
        <w:t xml:space="preserve">As we look toward the future, the role of the editor continues to evolve. Digital platforms demand speed and adaptability, yet they do not diminish the need for quality control. In fact, in an era of misinformation and AI-generated content, human editorial judgment becomes more valuable than ever. For professionals based in or serving</w:t>
      </w:r>
      <w:r>
        <w:t xml:space="preserve"> </w:t>
      </w:r>
      <w:r>
        <w:t xml:space="preserve">Switzerland Zurich</w:t>
      </w:r>
      <w:r>
        <w:t xml:space="preserve">, this means embracing new technologies while retaining the human touch that ensures authenticity and trust.</w:t>
      </w:r>
    </w:p>
    <w:p>
      <w:pPr>
        <w:pStyle w:val="BodyText"/>
      </w:pPr>
      <w:r>
        <w:t xml:space="preserve">The editor of tomorrow will likely be a hybrid professional: part linguist, part technologist, and part cultural consultant. They must be adept at using digital tools for consistency checking while relying on their intuition to gauge tone and audience engagement. In the refined context of Zurich, this balance is particularly critical. The city’s residents are educated, discerning readers who expect content that is both intellectually rigorous and stylistically elegant.</w:t>
      </w:r>
    </w:p>
    <w:bookmarkEnd w:id="24"/>
    <w:bookmarkStart w:id="25" w:name="conclusion"/>
    <w:p>
      <w:pPr>
        <w:pStyle w:val="Heading2"/>
      </w:pPr>
      <w:r>
        <w:t xml:space="preserve">Conclusion</w:t>
      </w:r>
    </w:p>
    <w:p>
      <w:pPr>
        <w:pStyle w:val="FirstParagraph"/>
      </w:pPr>
      <w:r>
        <w:t xml:space="preserve">In conclusion, the role of the editor extends far beyond simple proofreading. It is a complex profession that demands intellectual rigor, cultural sensitivity, and unwavering ethical standards. When situated in the context of</w:t>
      </w:r>
      <w:r>
        <w:t xml:space="preserve"> </w:t>
      </w:r>
      <w:r>
        <w:t xml:space="preserve">Switzerland Zurich</w:t>
      </w:r>
      <w:r>
        <w:t xml:space="preserve">, these requirements are heightened by a local culture that prizes precision, multilingualism, and integrity. The editor serves as a vital link in this ecosystem, ensuring that communication remains clear, credible, and impactful.</w:t>
      </w:r>
    </w:p>
    <w:p>
      <w:pPr>
        <w:pStyle w:val="BodyText"/>
      </w:pPr>
      <w:r>
        <w:t xml:space="preserve">Reflecting on this position reveals that editing is ultimately an act of service to the truth and to the reader. In a city like Zurich, where global influence meets local tradition, the</w:t>
      </w:r>
      <w:r>
        <w:t xml:space="preserve"> </w:t>
      </w:r>
      <w:r>
        <w:t xml:space="preserve">Editor</w:t>
      </w:r>
      <w:r>
        <w:t xml:space="preserve"> </w:t>
      </w:r>
      <w:r>
        <w:t xml:space="preserve">plays a crucial role in maintaining the high standards that define Swiss excellence. As such, it is not merely a job but a discipline of care—a commitment to refining thought until it shines with clarity and purpose.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Editor in Switzerland Zurich</dc:title>
  <dc:creator/>
  <dc:language>en</dc:language>
  <cp:keywords/>
  <dcterms:created xsi:type="dcterms:W3CDTF">2026-07-29T14:43:06Z</dcterms:created>
  <dcterms:modified xsi:type="dcterms:W3CDTF">2026-07-29T14:43:06Z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